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4472C4" w:themeColor="accent1"/>
        </w:rPr>
        <w:id w:val="-1518539259"/>
        <w:docPartObj>
          <w:docPartGallery w:val="Cover Pages"/>
          <w:docPartUnique/>
        </w:docPartObj>
      </w:sdtPr>
      <w:sdtEndPr>
        <w:rPr>
          <w:rFonts w:eastAsiaTheme="minorHAnsi"/>
          <w:color w:val="auto"/>
          <w:lang w:eastAsia="en-US"/>
        </w:rPr>
      </w:sdtEndPr>
      <w:sdtContent>
        <w:p w14:paraId="5355EED2" w14:textId="4817C3C8" w:rsidR="00315803" w:rsidRPr="006E1B29" w:rsidRDefault="00315803">
          <w:pPr>
            <w:pStyle w:val="Sansinterligne"/>
            <w:spacing w:before="1540" w:after="240"/>
            <w:jc w:val="center"/>
            <w:rPr>
              <w:color w:val="4472C4" w:themeColor="accent1"/>
            </w:rPr>
          </w:pPr>
          <w:r w:rsidRPr="006E1B29">
            <w:rPr>
              <w:noProof/>
              <w:color w:val="4472C4" w:themeColor="accent1"/>
            </w:rPr>
            <w:drawing>
              <wp:inline distT="0" distB="0" distL="0" distR="0" wp14:anchorId="1DBE53FE" wp14:editId="29A8F3F8">
                <wp:extent cx="1417320" cy="75089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re"/>
            <w:tag w:val=""/>
            <w:id w:val="1735040861"/>
            <w:placeholder>
              <w:docPart w:val="3A851691D01641AC96341835EFC5D41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2B7D6D1" w14:textId="3FFEABE5" w:rsidR="00315803" w:rsidRPr="006E1B29" w:rsidRDefault="00315803">
              <w:pPr>
                <w:pStyle w:val="Sansinterligne"/>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6E1B29">
                <w:rPr>
                  <w:rFonts w:asciiTheme="majorHAnsi" w:eastAsiaTheme="majorEastAsia" w:hAnsiTheme="majorHAnsi" w:cstheme="majorBidi"/>
                  <w:caps/>
                  <w:color w:val="4472C4" w:themeColor="accent1"/>
                  <w:sz w:val="72"/>
                  <w:szCs w:val="72"/>
                </w:rPr>
                <w:t>Playzone 2021</w:t>
              </w:r>
            </w:p>
          </w:sdtContent>
        </w:sdt>
        <w:sdt>
          <w:sdtPr>
            <w:rPr>
              <w:color w:val="4472C4" w:themeColor="accent1"/>
              <w:sz w:val="28"/>
              <w:szCs w:val="28"/>
            </w:rPr>
            <w:alias w:val="Sous-titre"/>
            <w:tag w:val=""/>
            <w:id w:val="328029620"/>
            <w:placeholder>
              <w:docPart w:val="9FDE9B7CF52046DAAC6B991F2D15BF8F"/>
            </w:placeholder>
            <w:dataBinding w:prefixMappings="xmlns:ns0='http://purl.org/dc/elements/1.1/' xmlns:ns1='http://schemas.openxmlformats.org/package/2006/metadata/core-properties' " w:xpath="/ns1:coreProperties[1]/ns0:subject[1]" w:storeItemID="{6C3C8BC8-F283-45AE-878A-BAB7291924A1}"/>
            <w:text/>
          </w:sdtPr>
          <w:sdtContent>
            <w:p w14:paraId="01B8D251" w14:textId="2658336D" w:rsidR="00315803" w:rsidRPr="006E1B29" w:rsidRDefault="00315803">
              <w:pPr>
                <w:pStyle w:val="Sansinterligne"/>
                <w:jc w:val="center"/>
                <w:rPr>
                  <w:color w:val="4472C4" w:themeColor="accent1"/>
                  <w:sz w:val="28"/>
                  <w:szCs w:val="28"/>
                </w:rPr>
              </w:pPr>
              <w:r w:rsidRPr="006E1B29">
                <w:rPr>
                  <w:color w:val="4472C4" w:themeColor="accent1"/>
                  <w:sz w:val="28"/>
                  <w:szCs w:val="28"/>
                </w:rPr>
                <w:t>Projet ethical hacking</w:t>
              </w:r>
            </w:p>
          </w:sdtContent>
        </w:sdt>
        <w:p w14:paraId="2A691E5B" w14:textId="77777777" w:rsidR="00315803" w:rsidRPr="006E1B29" w:rsidRDefault="00315803">
          <w:pPr>
            <w:pStyle w:val="Sansinterligne"/>
            <w:spacing w:before="480"/>
            <w:jc w:val="center"/>
            <w:rPr>
              <w:color w:val="4472C4" w:themeColor="accent1"/>
            </w:rPr>
          </w:pPr>
          <w:r w:rsidRPr="006E1B29">
            <w:rPr>
              <w:noProof/>
              <w:color w:val="4472C4" w:themeColor="accent1"/>
            </w:rPr>
            <mc:AlternateContent>
              <mc:Choice Requires="wps">
                <w:drawing>
                  <wp:anchor distT="0" distB="0" distL="114300" distR="114300" simplePos="0" relativeHeight="251659264" behindDoc="0" locked="0" layoutInCell="1" allowOverlap="1" wp14:anchorId="51A42984" wp14:editId="21D97E2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
                                  <w:tag w:val=""/>
                                  <w:id w:val="197127006"/>
                                  <w:dataBinding w:prefixMappings="xmlns:ns0='http://schemas.microsoft.com/office/2006/coverPageProps' " w:xpath="/ns0:CoverPageProperties[1]/ns0:PublishDate[1]" w:storeItemID="{55AF091B-3C7A-41E3-B477-F2FDAA23CFDA}"/>
                                  <w:date w:fullDate="2021-12-17T00:00:00Z">
                                    <w:dateFormat w:val="dd MMMM yyyy"/>
                                    <w:lid w:val="fr-FR"/>
                                    <w:storeMappedDataAs w:val="dateTime"/>
                                    <w:calendar w:val="gregorian"/>
                                  </w:date>
                                </w:sdtPr>
                                <w:sdtContent>
                                  <w:p w14:paraId="41976CDA" w14:textId="65762F6B" w:rsidR="00C5359B" w:rsidRDefault="00C5359B">
                                    <w:pPr>
                                      <w:pStyle w:val="Sansinterligne"/>
                                      <w:spacing w:after="40"/>
                                      <w:jc w:val="center"/>
                                      <w:rPr>
                                        <w:caps/>
                                        <w:color w:val="4472C4" w:themeColor="accent1"/>
                                        <w:sz w:val="28"/>
                                        <w:szCs w:val="28"/>
                                      </w:rPr>
                                    </w:pPr>
                                    <w:r>
                                      <w:rPr>
                                        <w:caps/>
                                        <w:color w:val="4472C4" w:themeColor="accent1"/>
                                        <w:sz w:val="28"/>
                                        <w:szCs w:val="28"/>
                                        <w:lang w:val="fr-FR"/>
                                      </w:rPr>
                                      <w:t>17 décembre 2021</w:t>
                                    </w:r>
                                  </w:p>
                                </w:sdtContent>
                              </w:sdt>
                              <w:p w14:paraId="6937B771" w14:textId="56124738" w:rsidR="00C5359B" w:rsidRDefault="00C5359B">
                                <w:pPr>
                                  <w:pStyle w:val="Sansinterligne"/>
                                  <w:jc w:val="center"/>
                                  <w:rPr>
                                    <w:color w:val="4472C4" w:themeColor="accent1"/>
                                  </w:rPr>
                                </w:pPr>
                                <w:sdt>
                                  <w:sdtPr>
                                    <w:rPr>
                                      <w:caps/>
                                      <w:color w:val="4472C4" w:themeColor="accent1"/>
                                    </w:rPr>
                                    <w:alias w:val="Société"/>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Technobel</w:t>
                                    </w:r>
                                  </w:sdtContent>
                                </w:sdt>
                              </w:p>
                              <w:p w14:paraId="1985587F" w14:textId="6B6D0226" w:rsidR="00C5359B" w:rsidRDefault="00C5359B">
                                <w:pPr>
                                  <w:pStyle w:val="Sansinterligne"/>
                                  <w:jc w:val="center"/>
                                  <w:rPr>
                                    <w:color w:val="4472C4" w:themeColor="accent1"/>
                                  </w:rPr>
                                </w:pPr>
                                <w:sdt>
                                  <w:sdtPr>
                                    <w:rPr>
                                      <w:color w:val="4472C4" w:themeColor="accent1"/>
                                    </w:rPr>
                                    <w:alias w:val="Adresse"/>
                                    <w:tag w:val=""/>
                                    <w:id w:val="-726379553"/>
                                    <w:dataBinding w:prefixMappings="xmlns:ns0='http://schemas.microsoft.com/office/2006/coverPageProps' " w:xpath="/ns0:CoverPageProperties[1]/ns0:CompanyAddress[1]" w:storeItemID="{55AF091B-3C7A-41E3-B477-F2FDAA23CFDA}"/>
                                    <w:text/>
                                  </w:sdtPr>
                                  <w:sdtContent>
                                    <w:r>
                                      <w:rPr>
                                        <w:color w:val="4472C4" w:themeColor="accent1"/>
                                      </w:rPr>
                                      <w:t>Kools Ludovick</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1A42984" id="_x0000_t202" coordsize="21600,21600" o:spt="202" path="m,l,21600r21600,l21600,xe">
                    <v:stroke joinstyle="miter"/>
                    <v:path gradientshapeok="t" o:connecttype="rect"/>
                  </v:shapetype>
                  <v:shape id="Zone de texte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R2ZDVegIAAFs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4472C4" w:themeColor="accent1"/>
                              <w:sz w:val="28"/>
                              <w:szCs w:val="28"/>
                            </w:rPr>
                            <w:alias w:val="Date "/>
                            <w:tag w:val=""/>
                            <w:id w:val="197127006"/>
                            <w:dataBinding w:prefixMappings="xmlns:ns0='http://schemas.microsoft.com/office/2006/coverPageProps' " w:xpath="/ns0:CoverPageProperties[1]/ns0:PublishDate[1]" w:storeItemID="{55AF091B-3C7A-41E3-B477-F2FDAA23CFDA}"/>
                            <w:date w:fullDate="2021-12-17T00:00:00Z">
                              <w:dateFormat w:val="dd MMMM yyyy"/>
                              <w:lid w:val="fr-FR"/>
                              <w:storeMappedDataAs w:val="dateTime"/>
                              <w:calendar w:val="gregorian"/>
                            </w:date>
                          </w:sdtPr>
                          <w:sdtContent>
                            <w:p w14:paraId="41976CDA" w14:textId="65762F6B" w:rsidR="00C5359B" w:rsidRDefault="00C5359B">
                              <w:pPr>
                                <w:pStyle w:val="Sansinterligne"/>
                                <w:spacing w:after="40"/>
                                <w:jc w:val="center"/>
                                <w:rPr>
                                  <w:caps/>
                                  <w:color w:val="4472C4" w:themeColor="accent1"/>
                                  <w:sz w:val="28"/>
                                  <w:szCs w:val="28"/>
                                </w:rPr>
                              </w:pPr>
                              <w:r>
                                <w:rPr>
                                  <w:caps/>
                                  <w:color w:val="4472C4" w:themeColor="accent1"/>
                                  <w:sz w:val="28"/>
                                  <w:szCs w:val="28"/>
                                  <w:lang w:val="fr-FR"/>
                                </w:rPr>
                                <w:t>17 décembre 2021</w:t>
                              </w:r>
                            </w:p>
                          </w:sdtContent>
                        </w:sdt>
                        <w:p w14:paraId="6937B771" w14:textId="56124738" w:rsidR="00C5359B" w:rsidRDefault="00C5359B">
                          <w:pPr>
                            <w:pStyle w:val="Sansinterligne"/>
                            <w:jc w:val="center"/>
                            <w:rPr>
                              <w:color w:val="4472C4" w:themeColor="accent1"/>
                            </w:rPr>
                          </w:pPr>
                          <w:sdt>
                            <w:sdtPr>
                              <w:rPr>
                                <w:caps/>
                                <w:color w:val="4472C4" w:themeColor="accent1"/>
                              </w:rPr>
                              <w:alias w:val="Société"/>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Technobel</w:t>
                              </w:r>
                            </w:sdtContent>
                          </w:sdt>
                        </w:p>
                        <w:p w14:paraId="1985587F" w14:textId="6B6D0226" w:rsidR="00C5359B" w:rsidRDefault="00C5359B">
                          <w:pPr>
                            <w:pStyle w:val="Sansinterligne"/>
                            <w:jc w:val="center"/>
                            <w:rPr>
                              <w:color w:val="4472C4" w:themeColor="accent1"/>
                            </w:rPr>
                          </w:pPr>
                          <w:sdt>
                            <w:sdtPr>
                              <w:rPr>
                                <w:color w:val="4472C4" w:themeColor="accent1"/>
                              </w:rPr>
                              <w:alias w:val="Adresse"/>
                              <w:tag w:val=""/>
                              <w:id w:val="-726379553"/>
                              <w:dataBinding w:prefixMappings="xmlns:ns0='http://schemas.microsoft.com/office/2006/coverPageProps' " w:xpath="/ns0:CoverPageProperties[1]/ns0:CompanyAddress[1]" w:storeItemID="{55AF091B-3C7A-41E3-B477-F2FDAA23CFDA}"/>
                              <w:text/>
                            </w:sdtPr>
                            <w:sdtContent>
                              <w:r>
                                <w:rPr>
                                  <w:color w:val="4472C4" w:themeColor="accent1"/>
                                </w:rPr>
                                <w:t>Kools Ludovick</w:t>
                              </w:r>
                            </w:sdtContent>
                          </w:sdt>
                        </w:p>
                      </w:txbxContent>
                    </v:textbox>
                    <w10:wrap anchorx="margin" anchory="page"/>
                  </v:shape>
                </w:pict>
              </mc:Fallback>
            </mc:AlternateContent>
          </w:r>
          <w:r w:rsidRPr="006E1B29">
            <w:rPr>
              <w:noProof/>
              <w:color w:val="4472C4" w:themeColor="accent1"/>
            </w:rPr>
            <w:drawing>
              <wp:inline distT="0" distB="0" distL="0" distR="0" wp14:anchorId="2FCA5A4B" wp14:editId="00F6AFD7">
                <wp:extent cx="758952" cy="478932"/>
                <wp:effectExtent l="0" t="0" r="317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02DA48C" w14:textId="4F6463D2" w:rsidR="00315803" w:rsidRPr="006E1B29" w:rsidRDefault="00315803">
          <w:pPr>
            <w:rPr>
              <w:rFonts w:asciiTheme="majorHAnsi" w:eastAsiaTheme="majorEastAsia" w:hAnsiTheme="majorHAnsi" w:cstheme="majorBidi"/>
              <w:spacing w:val="-10"/>
              <w:kern w:val="28"/>
              <w:sz w:val="56"/>
              <w:szCs w:val="56"/>
            </w:rPr>
          </w:pPr>
          <w:r w:rsidRPr="006E1B29">
            <w:br w:type="page"/>
          </w:r>
        </w:p>
      </w:sdtContent>
    </w:sdt>
    <w:sdt>
      <w:sdtPr>
        <w:id w:val="61403191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91FE70B" w14:textId="7EA16FDB" w:rsidR="00315803" w:rsidRPr="006E1B29" w:rsidRDefault="00315803">
          <w:pPr>
            <w:pStyle w:val="En-ttedetabledesmatires"/>
          </w:pPr>
          <w:r w:rsidRPr="006E1B29">
            <w:t>Table des matières</w:t>
          </w:r>
        </w:p>
        <w:p w14:paraId="2D074413" w14:textId="2343FFF7" w:rsidR="00955B99" w:rsidRDefault="00315803">
          <w:pPr>
            <w:pStyle w:val="TM1"/>
            <w:tabs>
              <w:tab w:val="right" w:leader="dot" w:pos="9062"/>
            </w:tabs>
            <w:rPr>
              <w:rFonts w:eastAsiaTheme="minorEastAsia"/>
              <w:noProof/>
              <w:lang w:eastAsia="fr-BE"/>
            </w:rPr>
          </w:pPr>
          <w:r w:rsidRPr="006E1B29">
            <w:fldChar w:fldCharType="begin"/>
          </w:r>
          <w:r w:rsidRPr="006E1B29">
            <w:instrText xml:space="preserve"> TOC \o "1-3" \h \z \u </w:instrText>
          </w:r>
          <w:r w:rsidRPr="006E1B29">
            <w:fldChar w:fldCharType="separate"/>
          </w:r>
          <w:hyperlink w:anchor="_Toc90573645" w:history="1">
            <w:r w:rsidR="00955B99" w:rsidRPr="0099200D">
              <w:rPr>
                <w:rStyle w:val="Lienhypertexte"/>
                <w:noProof/>
              </w:rPr>
              <w:t>Introduction</w:t>
            </w:r>
            <w:r w:rsidR="00955B99">
              <w:rPr>
                <w:noProof/>
                <w:webHidden/>
              </w:rPr>
              <w:tab/>
            </w:r>
            <w:r w:rsidR="00955B99">
              <w:rPr>
                <w:noProof/>
                <w:webHidden/>
              </w:rPr>
              <w:fldChar w:fldCharType="begin"/>
            </w:r>
            <w:r w:rsidR="00955B99">
              <w:rPr>
                <w:noProof/>
                <w:webHidden/>
              </w:rPr>
              <w:instrText xml:space="preserve"> PAGEREF _Toc90573645 \h </w:instrText>
            </w:r>
            <w:r w:rsidR="00955B99">
              <w:rPr>
                <w:noProof/>
                <w:webHidden/>
              </w:rPr>
            </w:r>
            <w:r w:rsidR="00955B99">
              <w:rPr>
                <w:noProof/>
                <w:webHidden/>
              </w:rPr>
              <w:fldChar w:fldCharType="separate"/>
            </w:r>
            <w:r w:rsidR="00955B99">
              <w:rPr>
                <w:noProof/>
                <w:webHidden/>
              </w:rPr>
              <w:t>2</w:t>
            </w:r>
            <w:r w:rsidR="00955B99">
              <w:rPr>
                <w:noProof/>
                <w:webHidden/>
              </w:rPr>
              <w:fldChar w:fldCharType="end"/>
            </w:r>
          </w:hyperlink>
        </w:p>
        <w:p w14:paraId="0ACB4939" w14:textId="756457ED" w:rsidR="00955B99" w:rsidRDefault="00955B99">
          <w:pPr>
            <w:pStyle w:val="TM1"/>
            <w:tabs>
              <w:tab w:val="right" w:leader="dot" w:pos="9062"/>
            </w:tabs>
            <w:rPr>
              <w:rFonts w:eastAsiaTheme="minorEastAsia"/>
              <w:noProof/>
              <w:lang w:eastAsia="fr-BE"/>
            </w:rPr>
          </w:pPr>
          <w:hyperlink w:anchor="_Toc90573646" w:history="1">
            <w:r w:rsidRPr="0099200D">
              <w:rPr>
                <w:rStyle w:val="Lienhypertexte"/>
                <w:noProof/>
              </w:rPr>
              <w:t>Présentation de l’infrastructure</w:t>
            </w:r>
            <w:r>
              <w:rPr>
                <w:noProof/>
                <w:webHidden/>
              </w:rPr>
              <w:tab/>
            </w:r>
            <w:r>
              <w:rPr>
                <w:noProof/>
                <w:webHidden/>
              </w:rPr>
              <w:fldChar w:fldCharType="begin"/>
            </w:r>
            <w:r>
              <w:rPr>
                <w:noProof/>
                <w:webHidden/>
              </w:rPr>
              <w:instrText xml:space="preserve"> PAGEREF _Toc90573646 \h </w:instrText>
            </w:r>
            <w:r>
              <w:rPr>
                <w:noProof/>
                <w:webHidden/>
              </w:rPr>
            </w:r>
            <w:r>
              <w:rPr>
                <w:noProof/>
                <w:webHidden/>
              </w:rPr>
              <w:fldChar w:fldCharType="separate"/>
            </w:r>
            <w:r>
              <w:rPr>
                <w:noProof/>
                <w:webHidden/>
              </w:rPr>
              <w:t>3</w:t>
            </w:r>
            <w:r>
              <w:rPr>
                <w:noProof/>
                <w:webHidden/>
              </w:rPr>
              <w:fldChar w:fldCharType="end"/>
            </w:r>
          </w:hyperlink>
        </w:p>
        <w:p w14:paraId="33C4CBA7" w14:textId="0101A816" w:rsidR="00955B99" w:rsidRDefault="00955B99">
          <w:pPr>
            <w:pStyle w:val="TM1"/>
            <w:tabs>
              <w:tab w:val="right" w:leader="dot" w:pos="9062"/>
            </w:tabs>
            <w:rPr>
              <w:rFonts w:eastAsiaTheme="minorEastAsia"/>
              <w:noProof/>
              <w:lang w:eastAsia="fr-BE"/>
            </w:rPr>
          </w:pPr>
          <w:hyperlink w:anchor="_Toc90573647" w:history="1">
            <w:r w:rsidRPr="0099200D">
              <w:rPr>
                <w:rStyle w:val="Lienhypertexte"/>
                <w:noProof/>
              </w:rPr>
              <w:t>Les projet ethical hacking</w:t>
            </w:r>
            <w:r>
              <w:rPr>
                <w:noProof/>
                <w:webHidden/>
              </w:rPr>
              <w:tab/>
            </w:r>
            <w:r>
              <w:rPr>
                <w:noProof/>
                <w:webHidden/>
              </w:rPr>
              <w:fldChar w:fldCharType="begin"/>
            </w:r>
            <w:r>
              <w:rPr>
                <w:noProof/>
                <w:webHidden/>
              </w:rPr>
              <w:instrText xml:space="preserve"> PAGEREF _Toc90573647 \h </w:instrText>
            </w:r>
            <w:r>
              <w:rPr>
                <w:noProof/>
                <w:webHidden/>
              </w:rPr>
            </w:r>
            <w:r>
              <w:rPr>
                <w:noProof/>
                <w:webHidden/>
              </w:rPr>
              <w:fldChar w:fldCharType="separate"/>
            </w:r>
            <w:r>
              <w:rPr>
                <w:noProof/>
                <w:webHidden/>
              </w:rPr>
              <w:t>5</w:t>
            </w:r>
            <w:r>
              <w:rPr>
                <w:noProof/>
                <w:webHidden/>
              </w:rPr>
              <w:fldChar w:fldCharType="end"/>
            </w:r>
          </w:hyperlink>
        </w:p>
        <w:p w14:paraId="1FC58522" w14:textId="5A4C9FB2" w:rsidR="00955B99" w:rsidRDefault="00955B99">
          <w:pPr>
            <w:pStyle w:val="TM2"/>
            <w:tabs>
              <w:tab w:val="right" w:leader="dot" w:pos="9062"/>
            </w:tabs>
            <w:rPr>
              <w:rFonts w:eastAsiaTheme="minorEastAsia"/>
              <w:noProof/>
              <w:lang w:eastAsia="fr-BE"/>
            </w:rPr>
          </w:pPr>
          <w:hyperlink w:anchor="_Toc90573648" w:history="1">
            <w:r w:rsidRPr="0099200D">
              <w:rPr>
                <w:rStyle w:val="Lienhypertexte"/>
                <w:noProof/>
              </w:rPr>
              <w:t>ARP poisonning</w:t>
            </w:r>
            <w:r>
              <w:rPr>
                <w:noProof/>
                <w:webHidden/>
              </w:rPr>
              <w:tab/>
            </w:r>
            <w:r>
              <w:rPr>
                <w:noProof/>
                <w:webHidden/>
              </w:rPr>
              <w:fldChar w:fldCharType="begin"/>
            </w:r>
            <w:r>
              <w:rPr>
                <w:noProof/>
                <w:webHidden/>
              </w:rPr>
              <w:instrText xml:space="preserve"> PAGEREF _Toc90573648 \h </w:instrText>
            </w:r>
            <w:r>
              <w:rPr>
                <w:noProof/>
                <w:webHidden/>
              </w:rPr>
            </w:r>
            <w:r>
              <w:rPr>
                <w:noProof/>
                <w:webHidden/>
              </w:rPr>
              <w:fldChar w:fldCharType="separate"/>
            </w:r>
            <w:r>
              <w:rPr>
                <w:noProof/>
                <w:webHidden/>
              </w:rPr>
              <w:t>5</w:t>
            </w:r>
            <w:r>
              <w:rPr>
                <w:noProof/>
                <w:webHidden/>
              </w:rPr>
              <w:fldChar w:fldCharType="end"/>
            </w:r>
          </w:hyperlink>
        </w:p>
        <w:p w14:paraId="77913D6B" w14:textId="63A46664" w:rsidR="00955B99" w:rsidRDefault="00955B99">
          <w:pPr>
            <w:pStyle w:val="TM2"/>
            <w:tabs>
              <w:tab w:val="right" w:leader="dot" w:pos="9062"/>
            </w:tabs>
            <w:rPr>
              <w:rFonts w:eastAsiaTheme="minorEastAsia"/>
              <w:noProof/>
              <w:lang w:eastAsia="fr-BE"/>
            </w:rPr>
          </w:pPr>
          <w:hyperlink w:anchor="_Toc90573649" w:history="1">
            <w:r w:rsidRPr="0099200D">
              <w:rPr>
                <w:rStyle w:val="Lienhypertexte"/>
                <w:noProof/>
              </w:rPr>
              <w:t>Procédure</w:t>
            </w:r>
            <w:r>
              <w:rPr>
                <w:noProof/>
                <w:webHidden/>
              </w:rPr>
              <w:tab/>
            </w:r>
            <w:r>
              <w:rPr>
                <w:noProof/>
                <w:webHidden/>
              </w:rPr>
              <w:fldChar w:fldCharType="begin"/>
            </w:r>
            <w:r>
              <w:rPr>
                <w:noProof/>
                <w:webHidden/>
              </w:rPr>
              <w:instrText xml:space="preserve"> PAGEREF _Toc90573649 \h </w:instrText>
            </w:r>
            <w:r>
              <w:rPr>
                <w:noProof/>
                <w:webHidden/>
              </w:rPr>
            </w:r>
            <w:r>
              <w:rPr>
                <w:noProof/>
                <w:webHidden/>
              </w:rPr>
              <w:fldChar w:fldCharType="separate"/>
            </w:r>
            <w:r>
              <w:rPr>
                <w:noProof/>
                <w:webHidden/>
              </w:rPr>
              <w:t>5</w:t>
            </w:r>
            <w:r>
              <w:rPr>
                <w:noProof/>
                <w:webHidden/>
              </w:rPr>
              <w:fldChar w:fldCharType="end"/>
            </w:r>
          </w:hyperlink>
        </w:p>
        <w:p w14:paraId="19EE2A6F" w14:textId="720EBEA7" w:rsidR="00955B99" w:rsidRDefault="00955B99">
          <w:pPr>
            <w:pStyle w:val="TM2"/>
            <w:tabs>
              <w:tab w:val="right" w:leader="dot" w:pos="9062"/>
            </w:tabs>
            <w:rPr>
              <w:rFonts w:eastAsiaTheme="minorEastAsia"/>
              <w:noProof/>
              <w:lang w:eastAsia="fr-BE"/>
            </w:rPr>
          </w:pPr>
          <w:hyperlink w:anchor="_Toc90573650" w:history="1">
            <w:r w:rsidRPr="0099200D">
              <w:rPr>
                <w:rStyle w:val="Lienhypertexte"/>
                <w:noProof/>
              </w:rPr>
              <w:t>Utilisation de Metasploit</w:t>
            </w:r>
            <w:r>
              <w:rPr>
                <w:noProof/>
                <w:webHidden/>
              </w:rPr>
              <w:tab/>
            </w:r>
            <w:r>
              <w:rPr>
                <w:noProof/>
                <w:webHidden/>
              </w:rPr>
              <w:fldChar w:fldCharType="begin"/>
            </w:r>
            <w:r>
              <w:rPr>
                <w:noProof/>
                <w:webHidden/>
              </w:rPr>
              <w:instrText xml:space="preserve"> PAGEREF _Toc90573650 \h </w:instrText>
            </w:r>
            <w:r>
              <w:rPr>
                <w:noProof/>
                <w:webHidden/>
              </w:rPr>
            </w:r>
            <w:r>
              <w:rPr>
                <w:noProof/>
                <w:webHidden/>
              </w:rPr>
              <w:fldChar w:fldCharType="separate"/>
            </w:r>
            <w:r>
              <w:rPr>
                <w:noProof/>
                <w:webHidden/>
              </w:rPr>
              <w:t>7</w:t>
            </w:r>
            <w:r>
              <w:rPr>
                <w:noProof/>
                <w:webHidden/>
              </w:rPr>
              <w:fldChar w:fldCharType="end"/>
            </w:r>
          </w:hyperlink>
        </w:p>
        <w:p w14:paraId="60DEA1D7" w14:textId="7B8B296B" w:rsidR="00955B99" w:rsidRDefault="00955B99">
          <w:pPr>
            <w:pStyle w:val="TM1"/>
            <w:tabs>
              <w:tab w:val="right" w:leader="dot" w:pos="9062"/>
            </w:tabs>
            <w:rPr>
              <w:rFonts w:eastAsiaTheme="minorEastAsia"/>
              <w:noProof/>
              <w:lang w:eastAsia="fr-BE"/>
            </w:rPr>
          </w:pPr>
          <w:hyperlink w:anchor="_Toc90573651" w:history="1">
            <w:r w:rsidRPr="0099200D">
              <w:rPr>
                <w:rStyle w:val="Lienhypertexte"/>
                <w:noProof/>
              </w:rPr>
              <w:t>Conclusion</w:t>
            </w:r>
            <w:r>
              <w:rPr>
                <w:noProof/>
                <w:webHidden/>
              </w:rPr>
              <w:tab/>
            </w:r>
            <w:r>
              <w:rPr>
                <w:noProof/>
                <w:webHidden/>
              </w:rPr>
              <w:fldChar w:fldCharType="begin"/>
            </w:r>
            <w:r>
              <w:rPr>
                <w:noProof/>
                <w:webHidden/>
              </w:rPr>
              <w:instrText xml:space="preserve"> PAGEREF _Toc90573651 \h </w:instrText>
            </w:r>
            <w:r>
              <w:rPr>
                <w:noProof/>
                <w:webHidden/>
              </w:rPr>
            </w:r>
            <w:r>
              <w:rPr>
                <w:noProof/>
                <w:webHidden/>
              </w:rPr>
              <w:fldChar w:fldCharType="separate"/>
            </w:r>
            <w:r>
              <w:rPr>
                <w:noProof/>
                <w:webHidden/>
              </w:rPr>
              <w:t>11</w:t>
            </w:r>
            <w:r>
              <w:rPr>
                <w:noProof/>
                <w:webHidden/>
              </w:rPr>
              <w:fldChar w:fldCharType="end"/>
            </w:r>
          </w:hyperlink>
        </w:p>
        <w:p w14:paraId="27EF4D9D" w14:textId="57F393D0" w:rsidR="00315803" w:rsidRPr="006E1B29" w:rsidRDefault="00315803">
          <w:r w:rsidRPr="006E1B29">
            <w:rPr>
              <w:b/>
              <w:bCs/>
            </w:rPr>
            <w:fldChar w:fldCharType="end"/>
          </w:r>
        </w:p>
      </w:sdtContent>
    </w:sdt>
    <w:p w14:paraId="2516B32C" w14:textId="2696648C" w:rsidR="00315803" w:rsidRPr="006E1B29" w:rsidRDefault="00315803" w:rsidP="00315803">
      <w:pPr>
        <w:pStyle w:val="Titre1"/>
        <w:rPr>
          <w:spacing w:val="-10"/>
          <w:kern w:val="28"/>
          <w:sz w:val="56"/>
          <w:szCs w:val="56"/>
        </w:rPr>
      </w:pPr>
      <w:r w:rsidRPr="006E1B29">
        <w:br w:type="page"/>
      </w:r>
    </w:p>
    <w:p w14:paraId="21A2951E" w14:textId="440167EE" w:rsidR="0084005A" w:rsidRPr="006E1B29" w:rsidRDefault="00315803" w:rsidP="0084005A">
      <w:pPr>
        <w:pStyle w:val="Titre1"/>
      </w:pPr>
      <w:bookmarkStart w:id="0" w:name="_Toc90573645"/>
      <w:r w:rsidRPr="006E1B29">
        <w:lastRenderedPageBreak/>
        <w:t>Introduction</w:t>
      </w:r>
      <w:bookmarkEnd w:id="0"/>
    </w:p>
    <w:p w14:paraId="04FCEACF" w14:textId="77777777" w:rsidR="0084005A" w:rsidRPr="006E1B29" w:rsidRDefault="0084005A" w:rsidP="0084005A"/>
    <w:p w14:paraId="71CC10CE" w14:textId="4BFF3B3E" w:rsidR="0084005A" w:rsidRPr="006E1B29" w:rsidRDefault="00315803" w:rsidP="0084005A">
      <w:pPr>
        <w:ind w:firstLine="284"/>
      </w:pPr>
      <w:r w:rsidRPr="006E1B29">
        <w:t xml:space="preserve">Comme chaque année, arrive enfin la tant attendue </w:t>
      </w:r>
      <w:r w:rsidR="0084005A" w:rsidRPr="006E1B29">
        <w:t>P</w:t>
      </w:r>
      <w:r w:rsidRPr="006E1B29">
        <w:t xml:space="preserve">layzone de Technobel. Plus qu’un évènement, celle-ci va permettre à tous les étudiants de </w:t>
      </w:r>
      <w:r w:rsidR="0084005A" w:rsidRPr="006E1B29">
        <w:t xml:space="preserve">collaborer et d’avancer ensemble afin de démontrer l’étendue de leurs talents ainsi que le large éventail de compétences acquis lors de leur formation. </w:t>
      </w:r>
    </w:p>
    <w:p w14:paraId="7DD013B6" w14:textId="2BFD6963" w:rsidR="00315803" w:rsidRPr="006E1B29" w:rsidRDefault="0084005A" w:rsidP="00FB0B23">
      <w:pPr>
        <w:ind w:firstLine="284"/>
      </w:pPr>
      <w:r w:rsidRPr="006E1B29">
        <w:t xml:space="preserve">En effet, grâce à la mise en situation proposée lors de la Playzone, il nous est enfin donné d’appréhender, voir, expérimenter et comprendre les tenants et aboutissants de la création d’un projet. C’est dans ce </w:t>
      </w:r>
      <w:r w:rsidR="001378AD" w:rsidRPr="006E1B29">
        <w:t>genre de</w:t>
      </w:r>
      <w:r w:rsidRPr="006E1B29">
        <w:t xml:space="preserve"> moments qu’il nous est enfin possible d’apercevoir ce que seront les réalités de notre métier de demain et de pouvoir nous construire un reflet de toutes les compétences qui seront nécessaires pour bien progresser</w:t>
      </w:r>
      <w:r w:rsidR="001378AD" w:rsidRPr="006E1B29">
        <w:t xml:space="preserve"> tant au niveau hardskills que softskills.</w:t>
      </w:r>
    </w:p>
    <w:p w14:paraId="5778AE75" w14:textId="0B5118F5" w:rsidR="001378AD" w:rsidRPr="006E1B29" w:rsidRDefault="001378AD" w:rsidP="0084005A">
      <w:pPr>
        <w:ind w:firstLine="284"/>
      </w:pPr>
      <w:r w:rsidRPr="006E1B29">
        <w:t>Lors de cette Playzone, l’équipe SecOps a été divisée en trois teams distinctes :</w:t>
      </w:r>
    </w:p>
    <w:p w14:paraId="6AA85DA9" w14:textId="21993B28" w:rsidR="001378AD" w:rsidRPr="006E1B29" w:rsidRDefault="001378AD" w:rsidP="001378AD">
      <w:pPr>
        <w:pStyle w:val="Paragraphedeliste"/>
        <w:numPr>
          <w:ilvl w:val="0"/>
          <w:numId w:val="1"/>
        </w:numPr>
      </w:pPr>
      <w:r w:rsidRPr="006E1B29">
        <w:t xml:space="preserve">L’équipe Audit : Cette équipe (composée de Corentin Goffin, Thomas Buscema et Gabriel </w:t>
      </w:r>
      <w:r w:rsidR="008D18FB" w:rsidRPr="006E1B29">
        <w:t>Libert)</w:t>
      </w:r>
      <w:r w:rsidRPr="006E1B29">
        <w:t xml:space="preserve"> avait pour but de réaliser un audit fonctionnel de l’infrastructure ainsi qu’un audit énergétique de celle-ci.</w:t>
      </w:r>
    </w:p>
    <w:p w14:paraId="4BC60EC5" w14:textId="456714A8" w:rsidR="00FB0B23" w:rsidRPr="006E1B29" w:rsidRDefault="001378AD" w:rsidP="001378AD">
      <w:pPr>
        <w:pStyle w:val="Paragraphedeliste"/>
        <w:numPr>
          <w:ilvl w:val="0"/>
          <w:numId w:val="1"/>
        </w:numPr>
      </w:pPr>
      <w:r w:rsidRPr="006E1B29">
        <w:t xml:space="preserve">L’équipe SOC/NOC : Cette équipe (composée de Kevin Godefroid, François Lemaire et Nathan </w:t>
      </w:r>
      <w:r w:rsidR="00FB0B23" w:rsidRPr="006E1B29">
        <w:t>Ndjoni)</w:t>
      </w:r>
      <w:r w:rsidRPr="006E1B29">
        <w:t xml:space="preserve"> avait pour but de déployer une solution SOC/NOC</w:t>
      </w:r>
      <w:r w:rsidR="00FB0B23" w:rsidRPr="006E1B29">
        <w:t xml:space="preserve"> afin de monitorer l’ensemble de notre infrastructure.</w:t>
      </w:r>
    </w:p>
    <w:p w14:paraId="0595582D" w14:textId="77777777" w:rsidR="00FB0B23" w:rsidRPr="006E1B29" w:rsidRDefault="00FB0B23" w:rsidP="001378AD">
      <w:pPr>
        <w:pStyle w:val="Paragraphedeliste"/>
        <w:numPr>
          <w:ilvl w:val="0"/>
          <w:numId w:val="1"/>
        </w:numPr>
      </w:pPr>
      <w:r w:rsidRPr="006E1B29">
        <w:t>L’équipe ethical hacking : Cette équipe (composée de Emmanuel Elsen, Brandon Billen et de moi-même) avait pour but de réaliser de l’ethical hacking et du pentesting sur l’infrastructure.</w:t>
      </w:r>
    </w:p>
    <w:p w14:paraId="641D7875" w14:textId="401EE482" w:rsidR="00FB0B23" w:rsidRPr="006E1B29" w:rsidRDefault="00FB0B23" w:rsidP="00FB0B23">
      <w:pPr>
        <w:ind w:firstLine="284"/>
      </w:pPr>
      <w:r w:rsidRPr="006E1B29">
        <w:t xml:space="preserve">Afin de mener à bien les différentes missions qui nous ont été confiées, il a </w:t>
      </w:r>
      <w:r w:rsidR="008D18FB" w:rsidRPr="006E1B29">
        <w:t>fallu</w:t>
      </w:r>
      <w:r w:rsidRPr="006E1B29">
        <w:t xml:space="preserve"> en amont préparer une infrastructure sur laquelle évoluer tout au long de cet évènement où nous nous sommes isolés afin de ne pas déranger le bon fonctionnement de la Playzone des autres participants. Vous trouverez donc dans ces quelques pages le récit de ma Playzone.</w:t>
      </w:r>
    </w:p>
    <w:p w14:paraId="37219982" w14:textId="1F0AEFD6" w:rsidR="00FB0B23" w:rsidRPr="006E1B29" w:rsidRDefault="00FB0B23">
      <w:r w:rsidRPr="006E1B29">
        <w:br w:type="page"/>
      </w:r>
    </w:p>
    <w:p w14:paraId="019FB5E5" w14:textId="323E2660" w:rsidR="00FB0B23" w:rsidRPr="006E1B29" w:rsidRDefault="00FB0B23" w:rsidP="00FB0B23">
      <w:pPr>
        <w:pStyle w:val="Titre1"/>
      </w:pPr>
      <w:bookmarkStart w:id="1" w:name="_Toc90573646"/>
      <w:r w:rsidRPr="006E1B29">
        <w:lastRenderedPageBreak/>
        <w:t>Présentation de l’infrastructure</w:t>
      </w:r>
      <w:bookmarkEnd w:id="1"/>
    </w:p>
    <w:p w14:paraId="15530313" w14:textId="255E1E2B" w:rsidR="00FB0B23" w:rsidRPr="006E1B29" w:rsidRDefault="00FB0B23" w:rsidP="00FB0B23">
      <w:pPr>
        <w:ind w:firstLine="284"/>
      </w:pPr>
      <w:r w:rsidRPr="006E1B29">
        <w:t xml:space="preserve">Comme dit précédemment, afin de bien pouvoir commencer, il nous a été nécessaire de monter une </w:t>
      </w:r>
      <w:r w:rsidR="002B3D7B" w:rsidRPr="006E1B29">
        <w:t>infrastructure afin de pouvoir travailler dans les meilleures conditions. Sachant qu’il y avait une montagne de matériel à notre disposition, nous avons vu les choses en très (trop) grand et sommes partit sur une infrastructure qui, selon nous, pouvait se trouver le plus proche possible de ce qu’il serait disponible en production. Nous somme</w:t>
      </w:r>
      <w:r w:rsidR="00276A69" w:rsidRPr="006E1B29">
        <w:t>s</w:t>
      </w:r>
      <w:r w:rsidR="002B3D7B" w:rsidRPr="006E1B29">
        <w:t xml:space="preserve"> donc partis sur, pour le </w:t>
      </w:r>
      <w:r w:rsidR="008D18FB" w:rsidRPr="006E1B29">
        <w:t>côté</w:t>
      </w:r>
      <w:r w:rsidR="002B3D7B" w:rsidRPr="006E1B29">
        <w:t xml:space="preserve"> « LAN » : </w:t>
      </w:r>
    </w:p>
    <w:p w14:paraId="4A2CAEFC" w14:textId="27770C05" w:rsidR="002B3D7B" w:rsidRPr="006E1B29" w:rsidRDefault="00276A69" w:rsidP="002B3D7B">
      <w:pPr>
        <w:pStyle w:val="Paragraphedeliste"/>
        <w:numPr>
          <w:ilvl w:val="0"/>
          <w:numId w:val="2"/>
        </w:numPr>
      </w:pPr>
      <w:r w:rsidRPr="006E1B29">
        <w:t>Un</w:t>
      </w:r>
      <w:r w:rsidR="002B3D7B" w:rsidRPr="006E1B29">
        <w:t xml:space="preserve"> routeur « core » servant de lien entre le Lan en lui-même, le datacenter et la couche backbone / agrégation</w:t>
      </w:r>
      <w:r w:rsidRPr="006E1B29">
        <w:t>.</w:t>
      </w:r>
    </w:p>
    <w:p w14:paraId="1108081D" w14:textId="72638D51" w:rsidR="002B3D7B" w:rsidRPr="006E1B29" w:rsidRDefault="002B3D7B" w:rsidP="002B3D7B">
      <w:pPr>
        <w:pStyle w:val="Paragraphedeliste"/>
        <w:numPr>
          <w:ilvl w:val="0"/>
          <w:numId w:val="2"/>
        </w:numPr>
      </w:pPr>
      <w:r w:rsidRPr="006E1B29">
        <w:t>Un switch MLS</w:t>
      </w:r>
      <w:r w:rsidR="00276A69" w:rsidRPr="006E1B29">
        <w:t xml:space="preserve"> qui permet de faire la jonction entre le routeur et les autres switchs.</w:t>
      </w:r>
    </w:p>
    <w:p w14:paraId="70314CF7" w14:textId="29490A7B" w:rsidR="00276A69" w:rsidRPr="006E1B29" w:rsidRDefault="00276A69" w:rsidP="002B3D7B">
      <w:pPr>
        <w:pStyle w:val="Paragraphedeliste"/>
        <w:numPr>
          <w:ilvl w:val="0"/>
          <w:numId w:val="2"/>
        </w:numPr>
      </w:pPr>
      <w:r w:rsidRPr="006E1B29">
        <w:t>Deux switchs 2960 dont l’un PoE afin d’alimenter les téléphones VoIP et l’autre interconnectant les différents clients du réseau.</w:t>
      </w:r>
    </w:p>
    <w:p w14:paraId="63655C08" w14:textId="3CCCECA5" w:rsidR="00276A69" w:rsidRPr="006E1B29" w:rsidRDefault="00276A69" w:rsidP="00276A69">
      <w:pPr>
        <w:ind w:firstLine="284"/>
      </w:pPr>
      <w:r w:rsidRPr="006E1B29">
        <w:t xml:space="preserve">Dans ces différents clients se trouvait notamment une machine simulant une machine </w:t>
      </w:r>
      <w:r w:rsidR="005C2134" w:rsidRPr="006E1B29">
        <w:t>« </w:t>
      </w:r>
      <w:r w:rsidRPr="006E1B29">
        <w:t>vérolée</w:t>
      </w:r>
      <w:r w:rsidR="005C2134" w:rsidRPr="006E1B29">
        <w:t> »</w:t>
      </w:r>
      <w:r w:rsidRPr="006E1B29">
        <w:t xml:space="preserve"> garantissant un accès au LAN à l’équipe d’ethical hacking, une machine servant de machine d’audit pour l’équipe d’audit ainsi que plusieurs machines servant de clients au LAN et servant de test pour le bon fonctionnement de serveur DHCP.</w:t>
      </w:r>
    </w:p>
    <w:p w14:paraId="7223E247" w14:textId="01B0772B" w:rsidR="00276A69" w:rsidRPr="006E1B29" w:rsidRDefault="00276A69" w:rsidP="00276A69">
      <w:pPr>
        <w:ind w:firstLine="284"/>
      </w:pPr>
      <w:r w:rsidRPr="006E1B29">
        <w:t xml:space="preserve">  En ce qui concerne la téléphonie IP, manquant de temps et</w:t>
      </w:r>
      <w:r w:rsidR="005C2134" w:rsidRPr="006E1B29">
        <w:t xml:space="preserve"> étant donné que</w:t>
      </w:r>
      <w:r w:rsidRPr="006E1B29">
        <w:t xml:space="preserve"> l’infrastructure n’étant pas la priorité de notre Playzone</w:t>
      </w:r>
      <w:r w:rsidR="005C2134" w:rsidRPr="006E1B29">
        <w:t xml:space="preserve">, nous avons décidé de la mettre de </w:t>
      </w:r>
      <w:r w:rsidR="008D18FB" w:rsidRPr="006E1B29">
        <w:t>côté</w:t>
      </w:r>
      <w:r w:rsidR="005C2134" w:rsidRPr="006E1B29">
        <w:t>.</w:t>
      </w:r>
    </w:p>
    <w:p w14:paraId="291B1AD0" w14:textId="2E304225" w:rsidR="005C2134" w:rsidRPr="006E1B29" w:rsidRDefault="005C2134" w:rsidP="00276A69">
      <w:pPr>
        <w:ind w:firstLine="284"/>
      </w:pPr>
      <w:r w:rsidRPr="006E1B29">
        <w:t xml:space="preserve">Du </w:t>
      </w:r>
      <w:r w:rsidR="008D18FB" w:rsidRPr="006E1B29">
        <w:t>côté</w:t>
      </w:r>
      <w:r w:rsidRPr="006E1B29">
        <w:t xml:space="preserve"> du datacenter, se trouvent : </w:t>
      </w:r>
    </w:p>
    <w:p w14:paraId="191772D2" w14:textId="77777777" w:rsidR="005C2134" w:rsidRPr="006E1B29" w:rsidRDefault="005C2134" w:rsidP="005C2134">
      <w:pPr>
        <w:pStyle w:val="Paragraphedeliste"/>
        <w:numPr>
          <w:ilvl w:val="0"/>
          <w:numId w:val="3"/>
        </w:numPr>
      </w:pPr>
      <w:r w:rsidRPr="006E1B29">
        <w:t>Le routeur « core » cité précédemment.</w:t>
      </w:r>
    </w:p>
    <w:p w14:paraId="4973FE18" w14:textId="77777777" w:rsidR="005C2134" w:rsidRPr="006E1B29" w:rsidRDefault="005C2134" w:rsidP="005C2134">
      <w:pPr>
        <w:pStyle w:val="Paragraphedeliste"/>
        <w:numPr>
          <w:ilvl w:val="0"/>
          <w:numId w:val="3"/>
        </w:numPr>
      </w:pPr>
      <w:r w:rsidRPr="006E1B29">
        <w:t>Un switch MLS servant de lien entre les différents serveurs.</w:t>
      </w:r>
    </w:p>
    <w:p w14:paraId="1410F339" w14:textId="77777777" w:rsidR="005C2134" w:rsidRPr="006E1B29" w:rsidRDefault="005C2134" w:rsidP="005C2134">
      <w:pPr>
        <w:ind w:firstLine="284"/>
      </w:pPr>
      <w:r w:rsidRPr="006E1B29">
        <w:t>Afin de subvenir aux différents besoins, plusieurs machines serveur ont été déployées incluant :</w:t>
      </w:r>
    </w:p>
    <w:p w14:paraId="68EBB92B" w14:textId="56F5280D" w:rsidR="005C2134" w:rsidRPr="006E1B29" w:rsidRDefault="005C2134" w:rsidP="005C2134">
      <w:pPr>
        <w:pStyle w:val="Paragraphedeliste"/>
        <w:numPr>
          <w:ilvl w:val="0"/>
          <w:numId w:val="4"/>
        </w:numPr>
      </w:pPr>
      <w:r w:rsidRPr="006E1B29">
        <w:t xml:space="preserve">Un Radius </w:t>
      </w:r>
    </w:p>
    <w:p w14:paraId="160E60B4" w14:textId="3BF7977B" w:rsidR="005C2134" w:rsidRPr="006E1B29" w:rsidRDefault="005C2134" w:rsidP="005C2134">
      <w:pPr>
        <w:pStyle w:val="Paragraphedeliste"/>
        <w:numPr>
          <w:ilvl w:val="0"/>
          <w:numId w:val="4"/>
        </w:numPr>
      </w:pPr>
      <w:r w:rsidRPr="006E1B29">
        <w:t>Un DHCP</w:t>
      </w:r>
    </w:p>
    <w:p w14:paraId="247B0E78" w14:textId="7E4099A8" w:rsidR="005C2134" w:rsidRPr="006E1B29" w:rsidRDefault="005C2134" w:rsidP="005C2134">
      <w:pPr>
        <w:pStyle w:val="Paragraphedeliste"/>
        <w:numPr>
          <w:ilvl w:val="0"/>
          <w:numId w:val="4"/>
        </w:numPr>
      </w:pPr>
      <w:r w:rsidRPr="006E1B29">
        <w:t>Un TFTP</w:t>
      </w:r>
    </w:p>
    <w:p w14:paraId="0F53AED5" w14:textId="3DE3AD3F" w:rsidR="005C2134" w:rsidRPr="006E1B29" w:rsidRDefault="005C2134" w:rsidP="005C2134">
      <w:pPr>
        <w:pStyle w:val="Paragraphedeliste"/>
        <w:numPr>
          <w:ilvl w:val="0"/>
          <w:numId w:val="4"/>
        </w:numPr>
      </w:pPr>
      <w:r w:rsidRPr="006E1B29">
        <w:t>Un NFS</w:t>
      </w:r>
    </w:p>
    <w:p w14:paraId="627A0E98" w14:textId="6F67E10A" w:rsidR="005C2134" w:rsidRPr="006E1B29" w:rsidRDefault="005C2134" w:rsidP="005C2134">
      <w:pPr>
        <w:pStyle w:val="Paragraphedeliste"/>
        <w:numPr>
          <w:ilvl w:val="0"/>
          <w:numId w:val="4"/>
        </w:numPr>
      </w:pPr>
      <w:r w:rsidRPr="006E1B29">
        <w:t>Deux serveur web dont un comportant des VHosts</w:t>
      </w:r>
    </w:p>
    <w:p w14:paraId="7F31230E" w14:textId="6F12E258" w:rsidR="005C2134" w:rsidRPr="006E1B29" w:rsidRDefault="005C2134" w:rsidP="005C2134">
      <w:pPr>
        <w:pStyle w:val="Paragraphedeliste"/>
        <w:numPr>
          <w:ilvl w:val="0"/>
          <w:numId w:val="4"/>
        </w:numPr>
      </w:pPr>
      <w:r w:rsidRPr="006E1B29">
        <w:t>Un Active Directory</w:t>
      </w:r>
    </w:p>
    <w:p w14:paraId="42823F02" w14:textId="608D4566" w:rsidR="005C2134" w:rsidRPr="006E1B29" w:rsidRDefault="005C2134" w:rsidP="005C2134">
      <w:pPr>
        <w:pStyle w:val="Paragraphedeliste"/>
        <w:numPr>
          <w:ilvl w:val="0"/>
          <w:numId w:val="4"/>
        </w:numPr>
      </w:pPr>
      <w:r w:rsidRPr="006E1B29">
        <w:t>Une machine SOC/NOC avec AlienVault et Nagioslog</w:t>
      </w:r>
    </w:p>
    <w:p w14:paraId="26AC4F2B" w14:textId="6D3326FB" w:rsidR="005C2134" w:rsidRPr="006E1B29" w:rsidRDefault="005C2134" w:rsidP="005C2134">
      <w:pPr>
        <w:pStyle w:val="Paragraphedeliste"/>
        <w:numPr>
          <w:ilvl w:val="0"/>
          <w:numId w:val="4"/>
        </w:numPr>
      </w:pPr>
      <w:r w:rsidRPr="006E1B29">
        <w:t>Une machine pour l’équipe d’audit</w:t>
      </w:r>
    </w:p>
    <w:p w14:paraId="5E6B629E" w14:textId="2BB4DF3D" w:rsidR="005C2134" w:rsidRPr="006E1B29" w:rsidRDefault="005C2134" w:rsidP="005C2134">
      <w:pPr>
        <w:pStyle w:val="Paragraphedeliste"/>
        <w:numPr>
          <w:ilvl w:val="0"/>
          <w:numId w:val="4"/>
        </w:numPr>
      </w:pPr>
      <w:r w:rsidRPr="006E1B29">
        <w:t>Une machine « vérolée » servant de second point d’</w:t>
      </w:r>
      <w:r w:rsidR="008D18FB" w:rsidRPr="006E1B29">
        <w:t>entrée</w:t>
      </w:r>
      <w:r w:rsidRPr="006E1B29">
        <w:t xml:space="preserve"> pour l’équipe d’ethical hacking.</w:t>
      </w:r>
    </w:p>
    <w:p w14:paraId="352791B2" w14:textId="60994B18" w:rsidR="005C2134" w:rsidRPr="006E1B29" w:rsidRDefault="005C2134" w:rsidP="005C2134">
      <w:pPr>
        <w:ind w:firstLine="284"/>
      </w:pPr>
      <w:r w:rsidRPr="006E1B29">
        <w:t xml:space="preserve">Enfin, la partie </w:t>
      </w:r>
      <w:r w:rsidR="00A965A5" w:rsidRPr="006E1B29">
        <w:t>BBA / Agrégation était quant à elle composée d’un switch BBA, un routeur BBA, un switch agrégation et enfin le routeur agrégation qui se trouvait être notre point de sortie vers le WAN.</w:t>
      </w:r>
    </w:p>
    <w:p w14:paraId="73E2CFAD" w14:textId="7010D26B" w:rsidR="00A965A5" w:rsidRPr="006E1B29" w:rsidRDefault="00A965A5" w:rsidP="005C2134">
      <w:pPr>
        <w:ind w:firstLine="284"/>
      </w:pPr>
      <w:r w:rsidRPr="006E1B29">
        <w:t xml:space="preserve">Il va sans dire que toutes les features de « base » ont été déployés tel que des VLAN, des Dot1q, loopback de test, ntp, stp, pat, </w:t>
      </w:r>
      <w:r w:rsidR="008D18FB" w:rsidRPr="006E1B29">
        <w:t>IP</w:t>
      </w:r>
      <w:r w:rsidRPr="006E1B29">
        <w:t xml:space="preserve"> helper, mot de passe sur les devices, adressage IP cohérent</w:t>
      </w:r>
      <w:r w:rsidR="00672667" w:rsidRPr="006E1B29">
        <w:t xml:space="preserve"> ainsi qu’une documentation claire afin de pouvoir se structurer et s’y retrouver.</w:t>
      </w:r>
    </w:p>
    <w:p w14:paraId="523A9BBB" w14:textId="02D55C03" w:rsidR="00567833" w:rsidRPr="006E1B29" w:rsidRDefault="00672667" w:rsidP="005C2134">
      <w:pPr>
        <w:ind w:firstLine="284"/>
      </w:pPr>
      <w:r w:rsidRPr="006E1B29">
        <w:t xml:space="preserve">Il </w:t>
      </w:r>
      <w:r w:rsidR="00567833" w:rsidRPr="006E1B29">
        <w:t>peut</w:t>
      </w:r>
      <w:r w:rsidRPr="006E1B29">
        <w:t xml:space="preserve"> sembler à ce point relativement </w:t>
      </w:r>
      <w:r w:rsidR="00567833" w:rsidRPr="006E1B29">
        <w:t>difficile</w:t>
      </w:r>
      <w:r w:rsidRPr="006E1B29">
        <w:t xml:space="preserve"> de s’y retrouver </w:t>
      </w:r>
      <w:r w:rsidR="00567833" w:rsidRPr="006E1B29">
        <w:t>dans toutes ces explications, c’est pour ça que je vous propose en page suivante d’illustrer mes propos par un schéma.</w:t>
      </w:r>
    </w:p>
    <w:p w14:paraId="334125B0" w14:textId="754A7613" w:rsidR="00567833" w:rsidRPr="006E1B29" w:rsidRDefault="00567833" w:rsidP="003970FD">
      <w:pPr>
        <w:ind w:firstLine="284"/>
      </w:pPr>
      <w:r w:rsidRPr="006E1B29">
        <w:br w:type="page"/>
      </w:r>
    </w:p>
    <w:p w14:paraId="44D3784A" w14:textId="0C1498FC" w:rsidR="00672667" w:rsidRPr="006E1B29" w:rsidRDefault="00567833" w:rsidP="005C2134">
      <w:pPr>
        <w:ind w:firstLine="284"/>
      </w:pPr>
      <w:r w:rsidRPr="006E1B29">
        <w:rPr>
          <w:noProof/>
        </w:rPr>
        <w:lastRenderedPageBreak/>
        <mc:AlternateContent>
          <mc:Choice Requires="wps">
            <w:drawing>
              <wp:anchor distT="0" distB="0" distL="114300" distR="114300" simplePos="0" relativeHeight="251662336" behindDoc="0" locked="0" layoutInCell="1" allowOverlap="1" wp14:anchorId="0D3DA031" wp14:editId="6E93E3F2">
                <wp:simplePos x="0" y="0"/>
                <wp:positionH relativeFrom="column">
                  <wp:posOffset>387985</wp:posOffset>
                </wp:positionH>
                <wp:positionV relativeFrom="paragraph">
                  <wp:posOffset>-69215</wp:posOffset>
                </wp:positionV>
                <wp:extent cx="2964180" cy="2171700"/>
                <wp:effectExtent l="0" t="0" r="45720" b="19050"/>
                <wp:wrapNone/>
                <wp:docPr id="8" name="Forme libre : forme 8"/>
                <wp:cNvGraphicFramePr/>
                <a:graphic xmlns:a="http://schemas.openxmlformats.org/drawingml/2006/main">
                  <a:graphicData uri="http://schemas.microsoft.com/office/word/2010/wordprocessingShape">
                    <wps:wsp>
                      <wps:cNvSpPr/>
                      <wps:spPr>
                        <a:xfrm>
                          <a:off x="0" y="0"/>
                          <a:ext cx="2964180" cy="2171700"/>
                        </a:xfrm>
                        <a:custGeom>
                          <a:avLst/>
                          <a:gdLst>
                            <a:gd name="connsiteX0" fmla="*/ 83820 w 2964180"/>
                            <a:gd name="connsiteY0" fmla="*/ 243840 h 2171700"/>
                            <a:gd name="connsiteX1" fmla="*/ 83820 w 2964180"/>
                            <a:gd name="connsiteY1" fmla="*/ 243840 h 2171700"/>
                            <a:gd name="connsiteX2" fmla="*/ 60960 w 2964180"/>
                            <a:gd name="connsiteY2" fmla="*/ 365760 h 2171700"/>
                            <a:gd name="connsiteX3" fmla="*/ 53340 w 2964180"/>
                            <a:gd name="connsiteY3" fmla="*/ 434340 h 2171700"/>
                            <a:gd name="connsiteX4" fmla="*/ 38100 w 2964180"/>
                            <a:gd name="connsiteY4" fmla="*/ 480060 h 2171700"/>
                            <a:gd name="connsiteX5" fmla="*/ 30480 w 2964180"/>
                            <a:gd name="connsiteY5" fmla="*/ 533400 h 2171700"/>
                            <a:gd name="connsiteX6" fmla="*/ 22860 w 2964180"/>
                            <a:gd name="connsiteY6" fmla="*/ 1226820 h 2171700"/>
                            <a:gd name="connsiteX7" fmla="*/ 7620 w 2964180"/>
                            <a:gd name="connsiteY7" fmla="*/ 1310640 h 2171700"/>
                            <a:gd name="connsiteX8" fmla="*/ 0 w 2964180"/>
                            <a:gd name="connsiteY8" fmla="*/ 1440180 h 2171700"/>
                            <a:gd name="connsiteX9" fmla="*/ 7620 w 2964180"/>
                            <a:gd name="connsiteY9" fmla="*/ 2034540 h 2171700"/>
                            <a:gd name="connsiteX10" fmla="*/ 38100 w 2964180"/>
                            <a:gd name="connsiteY10" fmla="*/ 2080260 h 2171700"/>
                            <a:gd name="connsiteX11" fmla="*/ 99060 w 2964180"/>
                            <a:gd name="connsiteY11" fmla="*/ 2095500 h 2171700"/>
                            <a:gd name="connsiteX12" fmla="*/ 121920 w 2964180"/>
                            <a:gd name="connsiteY12" fmla="*/ 2103120 h 2171700"/>
                            <a:gd name="connsiteX13" fmla="*/ 198120 w 2964180"/>
                            <a:gd name="connsiteY13" fmla="*/ 2110740 h 2171700"/>
                            <a:gd name="connsiteX14" fmla="*/ 998220 w 2964180"/>
                            <a:gd name="connsiteY14" fmla="*/ 2118360 h 2171700"/>
                            <a:gd name="connsiteX15" fmla="*/ 1089660 w 2964180"/>
                            <a:gd name="connsiteY15" fmla="*/ 2133600 h 2171700"/>
                            <a:gd name="connsiteX16" fmla="*/ 1120140 w 2964180"/>
                            <a:gd name="connsiteY16" fmla="*/ 2141220 h 2171700"/>
                            <a:gd name="connsiteX17" fmla="*/ 1196340 w 2964180"/>
                            <a:gd name="connsiteY17" fmla="*/ 2148840 h 2171700"/>
                            <a:gd name="connsiteX18" fmla="*/ 1516380 w 2964180"/>
                            <a:gd name="connsiteY18" fmla="*/ 2171700 h 2171700"/>
                            <a:gd name="connsiteX19" fmla="*/ 1752600 w 2964180"/>
                            <a:gd name="connsiteY19" fmla="*/ 2164080 h 2171700"/>
                            <a:gd name="connsiteX20" fmla="*/ 1783080 w 2964180"/>
                            <a:gd name="connsiteY20" fmla="*/ 2156460 h 2171700"/>
                            <a:gd name="connsiteX21" fmla="*/ 1889760 w 2964180"/>
                            <a:gd name="connsiteY21" fmla="*/ 2141220 h 2171700"/>
                            <a:gd name="connsiteX22" fmla="*/ 1912620 w 2964180"/>
                            <a:gd name="connsiteY22" fmla="*/ 2133600 h 2171700"/>
                            <a:gd name="connsiteX23" fmla="*/ 2004060 w 2964180"/>
                            <a:gd name="connsiteY23" fmla="*/ 2118360 h 2171700"/>
                            <a:gd name="connsiteX24" fmla="*/ 2034540 w 2964180"/>
                            <a:gd name="connsiteY24" fmla="*/ 2110740 h 2171700"/>
                            <a:gd name="connsiteX25" fmla="*/ 2080260 w 2964180"/>
                            <a:gd name="connsiteY25" fmla="*/ 2103120 h 2171700"/>
                            <a:gd name="connsiteX26" fmla="*/ 2103120 w 2964180"/>
                            <a:gd name="connsiteY26" fmla="*/ 2095500 h 2171700"/>
                            <a:gd name="connsiteX27" fmla="*/ 2133600 w 2964180"/>
                            <a:gd name="connsiteY27" fmla="*/ 2087880 h 2171700"/>
                            <a:gd name="connsiteX28" fmla="*/ 2186940 w 2964180"/>
                            <a:gd name="connsiteY28" fmla="*/ 2049780 h 2171700"/>
                            <a:gd name="connsiteX29" fmla="*/ 2232660 w 2964180"/>
                            <a:gd name="connsiteY29" fmla="*/ 2011680 h 2171700"/>
                            <a:gd name="connsiteX30" fmla="*/ 2270760 w 2964180"/>
                            <a:gd name="connsiteY30" fmla="*/ 1958340 h 2171700"/>
                            <a:gd name="connsiteX31" fmla="*/ 2286000 w 2964180"/>
                            <a:gd name="connsiteY31" fmla="*/ 1935480 h 2171700"/>
                            <a:gd name="connsiteX32" fmla="*/ 2324100 w 2964180"/>
                            <a:gd name="connsiteY32" fmla="*/ 1882140 h 2171700"/>
                            <a:gd name="connsiteX33" fmla="*/ 2331720 w 2964180"/>
                            <a:gd name="connsiteY33" fmla="*/ 1859280 h 2171700"/>
                            <a:gd name="connsiteX34" fmla="*/ 2346960 w 2964180"/>
                            <a:gd name="connsiteY34" fmla="*/ 1836420 h 2171700"/>
                            <a:gd name="connsiteX35" fmla="*/ 2362200 w 2964180"/>
                            <a:gd name="connsiteY35" fmla="*/ 1790700 h 2171700"/>
                            <a:gd name="connsiteX36" fmla="*/ 2354580 w 2964180"/>
                            <a:gd name="connsiteY36" fmla="*/ 1729740 h 2171700"/>
                            <a:gd name="connsiteX37" fmla="*/ 2339340 w 2964180"/>
                            <a:gd name="connsiteY37" fmla="*/ 1592580 h 2171700"/>
                            <a:gd name="connsiteX38" fmla="*/ 2331720 w 2964180"/>
                            <a:gd name="connsiteY38" fmla="*/ 1546860 h 2171700"/>
                            <a:gd name="connsiteX39" fmla="*/ 2316480 w 2964180"/>
                            <a:gd name="connsiteY39" fmla="*/ 1501140 h 2171700"/>
                            <a:gd name="connsiteX40" fmla="*/ 2308860 w 2964180"/>
                            <a:gd name="connsiteY40" fmla="*/ 1463040 h 2171700"/>
                            <a:gd name="connsiteX41" fmla="*/ 2293620 w 2964180"/>
                            <a:gd name="connsiteY41" fmla="*/ 1417320 h 2171700"/>
                            <a:gd name="connsiteX42" fmla="*/ 2278380 w 2964180"/>
                            <a:gd name="connsiteY42" fmla="*/ 1356360 h 2171700"/>
                            <a:gd name="connsiteX43" fmla="*/ 2270760 w 2964180"/>
                            <a:gd name="connsiteY43" fmla="*/ 1325880 h 2171700"/>
                            <a:gd name="connsiteX44" fmla="*/ 2263140 w 2964180"/>
                            <a:gd name="connsiteY44" fmla="*/ 1257300 h 2171700"/>
                            <a:gd name="connsiteX45" fmla="*/ 2255520 w 2964180"/>
                            <a:gd name="connsiteY45" fmla="*/ 1234440 h 2171700"/>
                            <a:gd name="connsiteX46" fmla="*/ 2263140 w 2964180"/>
                            <a:gd name="connsiteY46" fmla="*/ 1150620 h 2171700"/>
                            <a:gd name="connsiteX47" fmla="*/ 2270760 w 2964180"/>
                            <a:gd name="connsiteY47" fmla="*/ 1127760 h 2171700"/>
                            <a:gd name="connsiteX48" fmla="*/ 2301240 w 2964180"/>
                            <a:gd name="connsiteY48" fmla="*/ 1097280 h 2171700"/>
                            <a:gd name="connsiteX49" fmla="*/ 2339340 w 2964180"/>
                            <a:gd name="connsiteY49" fmla="*/ 1028700 h 2171700"/>
                            <a:gd name="connsiteX50" fmla="*/ 2354580 w 2964180"/>
                            <a:gd name="connsiteY50" fmla="*/ 1005840 h 2171700"/>
                            <a:gd name="connsiteX51" fmla="*/ 2377440 w 2964180"/>
                            <a:gd name="connsiteY51" fmla="*/ 990600 h 2171700"/>
                            <a:gd name="connsiteX52" fmla="*/ 2385060 w 2964180"/>
                            <a:gd name="connsiteY52" fmla="*/ 967740 h 2171700"/>
                            <a:gd name="connsiteX53" fmla="*/ 2461260 w 2964180"/>
                            <a:gd name="connsiteY53" fmla="*/ 891540 h 2171700"/>
                            <a:gd name="connsiteX54" fmla="*/ 2484120 w 2964180"/>
                            <a:gd name="connsiteY54" fmla="*/ 876300 h 2171700"/>
                            <a:gd name="connsiteX55" fmla="*/ 2506980 w 2964180"/>
                            <a:gd name="connsiteY55" fmla="*/ 868680 h 2171700"/>
                            <a:gd name="connsiteX56" fmla="*/ 2560320 w 2964180"/>
                            <a:gd name="connsiteY56" fmla="*/ 845820 h 2171700"/>
                            <a:gd name="connsiteX57" fmla="*/ 2720340 w 2964180"/>
                            <a:gd name="connsiteY57" fmla="*/ 838200 h 2171700"/>
                            <a:gd name="connsiteX58" fmla="*/ 2804160 w 2964180"/>
                            <a:gd name="connsiteY58" fmla="*/ 815340 h 2171700"/>
                            <a:gd name="connsiteX59" fmla="*/ 2827020 w 2964180"/>
                            <a:gd name="connsiteY59" fmla="*/ 800100 h 2171700"/>
                            <a:gd name="connsiteX60" fmla="*/ 2857500 w 2964180"/>
                            <a:gd name="connsiteY60" fmla="*/ 792480 h 2171700"/>
                            <a:gd name="connsiteX61" fmla="*/ 2903220 w 2964180"/>
                            <a:gd name="connsiteY61" fmla="*/ 777240 h 2171700"/>
                            <a:gd name="connsiteX62" fmla="*/ 2941320 w 2964180"/>
                            <a:gd name="connsiteY62" fmla="*/ 739140 h 2171700"/>
                            <a:gd name="connsiteX63" fmla="*/ 2964180 w 2964180"/>
                            <a:gd name="connsiteY63" fmla="*/ 693420 h 2171700"/>
                            <a:gd name="connsiteX64" fmla="*/ 2956560 w 2964180"/>
                            <a:gd name="connsiteY64" fmla="*/ 563880 h 2171700"/>
                            <a:gd name="connsiteX65" fmla="*/ 2941320 w 2964180"/>
                            <a:gd name="connsiteY65" fmla="*/ 487680 h 2171700"/>
                            <a:gd name="connsiteX66" fmla="*/ 2933700 w 2964180"/>
                            <a:gd name="connsiteY66" fmla="*/ 464820 h 2171700"/>
                            <a:gd name="connsiteX67" fmla="*/ 2918460 w 2964180"/>
                            <a:gd name="connsiteY67" fmla="*/ 403860 h 2171700"/>
                            <a:gd name="connsiteX68" fmla="*/ 2910840 w 2964180"/>
                            <a:gd name="connsiteY68" fmla="*/ 381000 h 2171700"/>
                            <a:gd name="connsiteX69" fmla="*/ 2895600 w 2964180"/>
                            <a:gd name="connsiteY69" fmla="*/ 312420 h 2171700"/>
                            <a:gd name="connsiteX70" fmla="*/ 2872740 w 2964180"/>
                            <a:gd name="connsiteY70" fmla="*/ 289560 h 2171700"/>
                            <a:gd name="connsiteX71" fmla="*/ 2857500 w 2964180"/>
                            <a:gd name="connsiteY71" fmla="*/ 266700 h 2171700"/>
                            <a:gd name="connsiteX72" fmla="*/ 2827020 w 2964180"/>
                            <a:gd name="connsiteY72" fmla="*/ 243840 h 2171700"/>
                            <a:gd name="connsiteX73" fmla="*/ 2781300 w 2964180"/>
                            <a:gd name="connsiteY73" fmla="*/ 205740 h 2171700"/>
                            <a:gd name="connsiteX74" fmla="*/ 2727960 w 2964180"/>
                            <a:gd name="connsiteY74" fmla="*/ 167640 h 2171700"/>
                            <a:gd name="connsiteX75" fmla="*/ 2697480 w 2964180"/>
                            <a:gd name="connsiteY75" fmla="*/ 160020 h 2171700"/>
                            <a:gd name="connsiteX76" fmla="*/ 2644140 w 2964180"/>
                            <a:gd name="connsiteY76" fmla="*/ 129540 h 2171700"/>
                            <a:gd name="connsiteX77" fmla="*/ 2621280 w 2964180"/>
                            <a:gd name="connsiteY77" fmla="*/ 121920 h 2171700"/>
                            <a:gd name="connsiteX78" fmla="*/ 2590800 w 2964180"/>
                            <a:gd name="connsiteY78" fmla="*/ 106680 h 2171700"/>
                            <a:gd name="connsiteX79" fmla="*/ 2537460 w 2964180"/>
                            <a:gd name="connsiteY79" fmla="*/ 76200 h 2171700"/>
                            <a:gd name="connsiteX80" fmla="*/ 2506980 w 2964180"/>
                            <a:gd name="connsiteY80" fmla="*/ 68580 h 2171700"/>
                            <a:gd name="connsiteX81" fmla="*/ 2461260 w 2964180"/>
                            <a:gd name="connsiteY81" fmla="*/ 53340 h 2171700"/>
                            <a:gd name="connsiteX82" fmla="*/ 2438400 w 2964180"/>
                            <a:gd name="connsiteY82" fmla="*/ 45720 h 2171700"/>
                            <a:gd name="connsiteX83" fmla="*/ 2385060 w 2964180"/>
                            <a:gd name="connsiteY83" fmla="*/ 38100 h 2171700"/>
                            <a:gd name="connsiteX84" fmla="*/ 2346960 w 2964180"/>
                            <a:gd name="connsiteY84" fmla="*/ 30480 h 2171700"/>
                            <a:gd name="connsiteX85" fmla="*/ 2324100 w 2964180"/>
                            <a:gd name="connsiteY85" fmla="*/ 22860 h 2171700"/>
                            <a:gd name="connsiteX86" fmla="*/ 2255520 w 2964180"/>
                            <a:gd name="connsiteY86" fmla="*/ 15240 h 2171700"/>
                            <a:gd name="connsiteX87" fmla="*/ 2110740 w 2964180"/>
                            <a:gd name="connsiteY87" fmla="*/ 0 h 2171700"/>
                            <a:gd name="connsiteX88" fmla="*/ 1173480 w 2964180"/>
                            <a:gd name="connsiteY88" fmla="*/ 7620 h 2171700"/>
                            <a:gd name="connsiteX89" fmla="*/ 1066800 w 2964180"/>
                            <a:gd name="connsiteY89" fmla="*/ 15240 h 2171700"/>
                            <a:gd name="connsiteX90" fmla="*/ 1036320 w 2964180"/>
                            <a:gd name="connsiteY90" fmla="*/ 22860 h 2171700"/>
                            <a:gd name="connsiteX91" fmla="*/ 685800 w 2964180"/>
                            <a:gd name="connsiteY91" fmla="*/ 30480 h 2171700"/>
                            <a:gd name="connsiteX92" fmla="*/ 640080 w 2964180"/>
                            <a:gd name="connsiteY92" fmla="*/ 38100 h 2171700"/>
                            <a:gd name="connsiteX93" fmla="*/ 563880 w 2964180"/>
                            <a:gd name="connsiteY93" fmla="*/ 45720 h 2171700"/>
                            <a:gd name="connsiteX94" fmla="*/ 518160 w 2964180"/>
                            <a:gd name="connsiteY94" fmla="*/ 60960 h 2171700"/>
                            <a:gd name="connsiteX95" fmla="*/ 472440 w 2964180"/>
                            <a:gd name="connsiteY95" fmla="*/ 68580 h 2171700"/>
                            <a:gd name="connsiteX96" fmla="*/ 449580 w 2964180"/>
                            <a:gd name="connsiteY96" fmla="*/ 76200 h 2171700"/>
                            <a:gd name="connsiteX97" fmla="*/ 388620 w 2964180"/>
                            <a:gd name="connsiteY97" fmla="*/ 83820 h 2171700"/>
                            <a:gd name="connsiteX98" fmla="*/ 358140 w 2964180"/>
                            <a:gd name="connsiteY98" fmla="*/ 91440 h 2171700"/>
                            <a:gd name="connsiteX99" fmla="*/ 289560 w 2964180"/>
                            <a:gd name="connsiteY99" fmla="*/ 114300 h 2171700"/>
                            <a:gd name="connsiteX100" fmla="*/ 243840 w 2964180"/>
                            <a:gd name="connsiteY100" fmla="*/ 129540 h 2171700"/>
                            <a:gd name="connsiteX101" fmla="*/ 220980 w 2964180"/>
                            <a:gd name="connsiteY101" fmla="*/ 137160 h 2171700"/>
                            <a:gd name="connsiteX102" fmla="*/ 198120 w 2964180"/>
                            <a:gd name="connsiteY102" fmla="*/ 152400 h 2171700"/>
                            <a:gd name="connsiteX103" fmla="*/ 182880 w 2964180"/>
                            <a:gd name="connsiteY103" fmla="*/ 175260 h 2171700"/>
                            <a:gd name="connsiteX104" fmla="*/ 137160 w 2964180"/>
                            <a:gd name="connsiteY104" fmla="*/ 198120 h 2171700"/>
                            <a:gd name="connsiteX105" fmla="*/ 129540 w 2964180"/>
                            <a:gd name="connsiteY105" fmla="*/ 220980 h 2171700"/>
                            <a:gd name="connsiteX106" fmla="*/ 83820 w 2964180"/>
                            <a:gd name="connsiteY106" fmla="*/ 24384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964180" h="2171700">
                              <a:moveTo>
                                <a:pt x="83820" y="243840"/>
                              </a:moveTo>
                              <a:lnTo>
                                <a:pt x="83820" y="243840"/>
                              </a:lnTo>
                              <a:cubicBezTo>
                                <a:pt x="68756" y="311627"/>
                                <a:pt x="68768" y="303293"/>
                                <a:pt x="60960" y="365760"/>
                              </a:cubicBezTo>
                              <a:cubicBezTo>
                                <a:pt x="58107" y="388583"/>
                                <a:pt x="57851" y="411786"/>
                                <a:pt x="53340" y="434340"/>
                              </a:cubicBezTo>
                              <a:cubicBezTo>
                                <a:pt x="50190" y="450092"/>
                                <a:pt x="38100" y="480060"/>
                                <a:pt x="38100" y="480060"/>
                              </a:cubicBezTo>
                              <a:cubicBezTo>
                                <a:pt x="35560" y="497840"/>
                                <a:pt x="30846" y="515443"/>
                                <a:pt x="30480" y="533400"/>
                              </a:cubicBezTo>
                              <a:cubicBezTo>
                                <a:pt x="25764" y="764506"/>
                                <a:pt x="27576" y="995714"/>
                                <a:pt x="22860" y="1226820"/>
                              </a:cubicBezTo>
                              <a:cubicBezTo>
                                <a:pt x="22253" y="1256550"/>
                                <a:pt x="14643" y="1282548"/>
                                <a:pt x="7620" y="1310640"/>
                              </a:cubicBezTo>
                              <a:cubicBezTo>
                                <a:pt x="5080" y="1353820"/>
                                <a:pt x="0" y="1396925"/>
                                <a:pt x="0" y="1440180"/>
                              </a:cubicBezTo>
                              <a:cubicBezTo>
                                <a:pt x="0" y="1638316"/>
                                <a:pt x="2729" y="1836464"/>
                                <a:pt x="7620" y="2034540"/>
                              </a:cubicBezTo>
                              <a:cubicBezTo>
                                <a:pt x="8088" y="2053493"/>
                                <a:pt x="23728" y="2070679"/>
                                <a:pt x="38100" y="2080260"/>
                              </a:cubicBezTo>
                              <a:cubicBezTo>
                                <a:pt x="48551" y="2087227"/>
                                <a:pt x="92905" y="2093961"/>
                                <a:pt x="99060" y="2095500"/>
                              </a:cubicBezTo>
                              <a:cubicBezTo>
                                <a:pt x="106852" y="2097448"/>
                                <a:pt x="113981" y="2101899"/>
                                <a:pt x="121920" y="2103120"/>
                              </a:cubicBezTo>
                              <a:cubicBezTo>
                                <a:pt x="147150" y="2107002"/>
                                <a:pt x="172597" y="2110296"/>
                                <a:pt x="198120" y="2110740"/>
                              </a:cubicBezTo>
                              <a:lnTo>
                                <a:pt x="998220" y="2118360"/>
                              </a:lnTo>
                              <a:cubicBezTo>
                                <a:pt x="1049266" y="2135375"/>
                                <a:pt x="994868" y="2119017"/>
                                <a:pt x="1089660" y="2133600"/>
                              </a:cubicBezTo>
                              <a:cubicBezTo>
                                <a:pt x="1100011" y="2135192"/>
                                <a:pt x="1109773" y="2139739"/>
                                <a:pt x="1120140" y="2141220"/>
                              </a:cubicBezTo>
                              <a:cubicBezTo>
                                <a:pt x="1145410" y="2144830"/>
                                <a:pt x="1170940" y="2146300"/>
                                <a:pt x="1196340" y="2148840"/>
                              </a:cubicBezTo>
                              <a:cubicBezTo>
                                <a:pt x="1341118" y="2185034"/>
                                <a:pt x="1236364" y="2163464"/>
                                <a:pt x="1516380" y="2171700"/>
                              </a:cubicBezTo>
                              <a:cubicBezTo>
                                <a:pt x="1595120" y="2169160"/>
                                <a:pt x="1673947" y="2168574"/>
                                <a:pt x="1752600" y="2164080"/>
                              </a:cubicBezTo>
                              <a:cubicBezTo>
                                <a:pt x="1763056" y="2163483"/>
                                <a:pt x="1772750" y="2158182"/>
                                <a:pt x="1783080" y="2156460"/>
                              </a:cubicBezTo>
                              <a:cubicBezTo>
                                <a:pt x="1829218" y="2148770"/>
                                <a:pt x="1846590" y="2150813"/>
                                <a:pt x="1889760" y="2141220"/>
                              </a:cubicBezTo>
                              <a:cubicBezTo>
                                <a:pt x="1897601" y="2139478"/>
                                <a:pt x="1904828" y="2135548"/>
                                <a:pt x="1912620" y="2133600"/>
                              </a:cubicBezTo>
                              <a:cubicBezTo>
                                <a:pt x="1954739" y="2123070"/>
                                <a:pt x="1956748" y="2126962"/>
                                <a:pt x="2004060" y="2118360"/>
                              </a:cubicBezTo>
                              <a:cubicBezTo>
                                <a:pt x="2014364" y="2116487"/>
                                <a:pt x="2024271" y="2112794"/>
                                <a:pt x="2034540" y="2110740"/>
                              </a:cubicBezTo>
                              <a:cubicBezTo>
                                <a:pt x="2049690" y="2107710"/>
                                <a:pt x="2065178" y="2106472"/>
                                <a:pt x="2080260" y="2103120"/>
                              </a:cubicBezTo>
                              <a:cubicBezTo>
                                <a:pt x="2088101" y="2101378"/>
                                <a:pt x="2095397" y="2097707"/>
                                <a:pt x="2103120" y="2095500"/>
                              </a:cubicBezTo>
                              <a:cubicBezTo>
                                <a:pt x="2113190" y="2092623"/>
                                <a:pt x="2123440" y="2090420"/>
                                <a:pt x="2133600" y="2087880"/>
                              </a:cubicBezTo>
                              <a:cubicBezTo>
                                <a:pt x="2151692" y="2075819"/>
                                <a:pt x="2170400" y="2063957"/>
                                <a:pt x="2186940" y="2049780"/>
                              </a:cubicBezTo>
                              <a:cubicBezTo>
                                <a:pt x="2238278" y="2005776"/>
                                <a:pt x="2182136" y="2045363"/>
                                <a:pt x="2232660" y="2011680"/>
                              </a:cubicBezTo>
                              <a:cubicBezTo>
                                <a:pt x="2268576" y="1957806"/>
                                <a:pt x="2223502" y="2024501"/>
                                <a:pt x="2270760" y="1958340"/>
                              </a:cubicBezTo>
                              <a:cubicBezTo>
                                <a:pt x="2276083" y="1950888"/>
                                <a:pt x="2280677" y="1942932"/>
                                <a:pt x="2286000" y="1935480"/>
                              </a:cubicBezTo>
                              <a:cubicBezTo>
                                <a:pt x="2291753" y="1927426"/>
                                <a:pt x="2318114" y="1894112"/>
                                <a:pt x="2324100" y="1882140"/>
                              </a:cubicBezTo>
                              <a:cubicBezTo>
                                <a:pt x="2327692" y="1874956"/>
                                <a:pt x="2328128" y="1866464"/>
                                <a:pt x="2331720" y="1859280"/>
                              </a:cubicBezTo>
                              <a:cubicBezTo>
                                <a:pt x="2335816" y="1851089"/>
                                <a:pt x="2343241" y="1844789"/>
                                <a:pt x="2346960" y="1836420"/>
                              </a:cubicBezTo>
                              <a:cubicBezTo>
                                <a:pt x="2353484" y="1821740"/>
                                <a:pt x="2362200" y="1790700"/>
                                <a:pt x="2362200" y="1790700"/>
                              </a:cubicBezTo>
                              <a:cubicBezTo>
                                <a:pt x="2359660" y="1770380"/>
                                <a:pt x="2356927" y="1750083"/>
                                <a:pt x="2354580" y="1729740"/>
                              </a:cubicBezTo>
                              <a:cubicBezTo>
                                <a:pt x="2349307" y="1684042"/>
                                <a:pt x="2346903" y="1637955"/>
                                <a:pt x="2339340" y="1592580"/>
                              </a:cubicBezTo>
                              <a:cubicBezTo>
                                <a:pt x="2336800" y="1577340"/>
                                <a:pt x="2335467" y="1561849"/>
                                <a:pt x="2331720" y="1546860"/>
                              </a:cubicBezTo>
                              <a:cubicBezTo>
                                <a:pt x="2327824" y="1531275"/>
                                <a:pt x="2319630" y="1516892"/>
                                <a:pt x="2316480" y="1501140"/>
                              </a:cubicBezTo>
                              <a:cubicBezTo>
                                <a:pt x="2313940" y="1488440"/>
                                <a:pt x="2312268" y="1475535"/>
                                <a:pt x="2308860" y="1463040"/>
                              </a:cubicBezTo>
                              <a:cubicBezTo>
                                <a:pt x="2304633" y="1447542"/>
                                <a:pt x="2297516" y="1432905"/>
                                <a:pt x="2293620" y="1417320"/>
                              </a:cubicBezTo>
                              <a:lnTo>
                                <a:pt x="2278380" y="1356360"/>
                              </a:lnTo>
                              <a:lnTo>
                                <a:pt x="2270760" y="1325880"/>
                              </a:lnTo>
                              <a:cubicBezTo>
                                <a:pt x="2268220" y="1303020"/>
                                <a:pt x="2266921" y="1279988"/>
                                <a:pt x="2263140" y="1257300"/>
                              </a:cubicBezTo>
                              <a:cubicBezTo>
                                <a:pt x="2261820" y="1249377"/>
                                <a:pt x="2255520" y="1242472"/>
                                <a:pt x="2255520" y="1234440"/>
                              </a:cubicBezTo>
                              <a:cubicBezTo>
                                <a:pt x="2255520" y="1206385"/>
                                <a:pt x="2259172" y="1178393"/>
                                <a:pt x="2263140" y="1150620"/>
                              </a:cubicBezTo>
                              <a:cubicBezTo>
                                <a:pt x="2264276" y="1142669"/>
                                <a:pt x="2266091" y="1134296"/>
                                <a:pt x="2270760" y="1127760"/>
                              </a:cubicBezTo>
                              <a:cubicBezTo>
                                <a:pt x="2279111" y="1116068"/>
                                <a:pt x="2291080" y="1107440"/>
                                <a:pt x="2301240" y="1097280"/>
                              </a:cubicBezTo>
                              <a:cubicBezTo>
                                <a:pt x="2314652" y="1057044"/>
                                <a:pt x="2304405" y="1081103"/>
                                <a:pt x="2339340" y="1028700"/>
                              </a:cubicBezTo>
                              <a:cubicBezTo>
                                <a:pt x="2344420" y="1021080"/>
                                <a:pt x="2346960" y="1010920"/>
                                <a:pt x="2354580" y="1005840"/>
                              </a:cubicBezTo>
                              <a:lnTo>
                                <a:pt x="2377440" y="990600"/>
                              </a:lnTo>
                              <a:cubicBezTo>
                                <a:pt x="2379980" y="982980"/>
                                <a:pt x="2381159" y="974761"/>
                                <a:pt x="2385060" y="967740"/>
                              </a:cubicBezTo>
                              <a:cubicBezTo>
                                <a:pt x="2414942" y="913952"/>
                                <a:pt x="2411058" y="925008"/>
                                <a:pt x="2461260" y="891540"/>
                              </a:cubicBezTo>
                              <a:cubicBezTo>
                                <a:pt x="2468880" y="886460"/>
                                <a:pt x="2475432" y="879196"/>
                                <a:pt x="2484120" y="876300"/>
                              </a:cubicBezTo>
                              <a:cubicBezTo>
                                <a:pt x="2491740" y="873760"/>
                                <a:pt x="2499796" y="872272"/>
                                <a:pt x="2506980" y="868680"/>
                              </a:cubicBezTo>
                              <a:cubicBezTo>
                                <a:pt x="2537150" y="853595"/>
                                <a:pt x="2522561" y="848841"/>
                                <a:pt x="2560320" y="845820"/>
                              </a:cubicBezTo>
                              <a:cubicBezTo>
                                <a:pt x="2613550" y="841562"/>
                                <a:pt x="2667000" y="840740"/>
                                <a:pt x="2720340" y="838200"/>
                              </a:cubicBezTo>
                              <a:cubicBezTo>
                                <a:pt x="2740788" y="834110"/>
                                <a:pt x="2787587" y="826389"/>
                                <a:pt x="2804160" y="815340"/>
                              </a:cubicBezTo>
                              <a:cubicBezTo>
                                <a:pt x="2811780" y="810260"/>
                                <a:pt x="2818602" y="803708"/>
                                <a:pt x="2827020" y="800100"/>
                              </a:cubicBezTo>
                              <a:cubicBezTo>
                                <a:pt x="2836646" y="795975"/>
                                <a:pt x="2847469" y="795489"/>
                                <a:pt x="2857500" y="792480"/>
                              </a:cubicBezTo>
                              <a:cubicBezTo>
                                <a:pt x="2872887" y="787864"/>
                                <a:pt x="2903220" y="777240"/>
                                <a:pt x="2903220" y="777240"/>
                              </a:cubicBezTo>
                              <a:cubicBezTo>
                                <a:pt x="2943860" y="716280"/>
                                <a:pt x="2890520" y="789940"/>
                                <a:pt x="2941320" y="739140"/>
                              </a:cubicBezTo>
                              <a:cubicBezTo>
                                <a:pt x="2956092" y="724368"/>
                                <a:pt x="2957982" y="712013"/>
                                <a:pt x="2964180" y="693420"/>
                              </a:cubicBezTo>
                              <a:cubicBezTo>
                                <a:pt x="2961640" y="650240"/>
                                <a:pt x="2960307" y="606972"/>
                                <a:pt x="2956560" y="563880"/>
                              </a:cubicBezTo>
                              <a:cubicBezTo>
                                <a:pt x="2954689" y="542362"/>
                                <a:pt x="2947623" y="509742"/>
                                <a:pt x="2941320" y="487680"/>
                              </a:cubicBezTo>
                              <a:cubicBezTo>
                                <a:pt x="2939113" y="479957"/>
                                <a:pt x="2935813" y="472569"/>
                                <a:pt x="2933700" y="464820"/>
                              </a:cubicBezTo>
                              <a:cubicBezTo>
                                <a:pt x="2928189" y="444613"/>
                                <a:pt x="2925084" y="423731"/>
                                <a:pt x="2918460" y="403860"/>
                              </a:cubicBezTo>
                              <a:cubicBezTo>
                                <a:pt x="2915920" y="396240"/>
                                <a:pt x="2912582" y="388841"/>
                                <a:pt x="2910840" y="381000"/>
                              </a:cubicBezTo>
                              <a:cubicBezTo>
                                <a:pt x="2909457" y="374776"/>
                                <a:pt x="2904177" y="325285"/>
                                <a:pt x="2895600" y="312420"/>
                              </a:cubicBezTo>
                              <a:cubicBezTo>
                                <a:pt x="2889622" y="303454"/>
                                <a:pt x="2879639" y="297839"/>
                                <a:pt x="2872740" y="289560"/>
                              </a:cubicBezTo>
                              <a:cubicBezTo>
                                <a:pt x="2866877" y="282525"/>
                                <a:pt x="2863976" y="273176"/>
                                <a:pt x="2857500" y="266700"/>
                              </a:cubicBezTo>
                              <a:cubicBezTo>
                                <a:pt x="2848520" y="257720"/>
                                <a:pt x="2836000" y="252820"/>
                                <a:pt x="2827020" y="243840"/>
                              </a:cubicBezTo>
                              <a:cubicBezTo>
                                <a:pt x="2785501" y="202321"/>
                                <a:pt x="2824961" y="220294"/>
                                <a:pt x="2781300" y="205740"/>
                              </a:cubicBezTo>
                              <a:cubicBezTo>
                                <a:pt x="2777831" y="203138"/>
                                <a:pt x="2736626" y="171354"/>
                                <a:pt x="2727960" y="167640"/>
                              </a:cubicBezTo>
                              <a:cubicBezTo>
                                <a:pt x="2718334" y="163515"/>
                                <a:pt x="2707640" y="162560"/>
                                <a:pt x="2697480" y="160020"/>
                              </a:cubicBezTo>
                              <a:cubicBezTo>
                                <a:pt x="2674522" y="144715"/>
                                <a:pt x="2671210" y="141141"/>
                                <a:pt x="2644140" y="129540"/>
                              </a:cubicBezTo>
                              <a:cubicBezTo>
                                <a:pt x="2636757" y="126376"/>
                                <a:pt x="2628663" y="125084"/>
                                <a:pt x="2621280" y="121920"/>
                              </a:cubicBezTo>
                              <a:cubicBezTo>
                                <a:pt x="2610839" y="117445"/>
                                <a:pt x="2600663" y="112316"/>
                                <a:pt x="2590800" y="106680"/>
                              </a:cubicBezTo>
                              <a:cubicBezTo>
                                <a:pt x="2562663" y="90602"/>
                                <a:pt x="2570954" y="88760"/>
                                <a:pt x="2537460" y="76200"/>
                              </a:cubicBezTo>
                              <a:cubicBezTo>
                                <a:pt x="2527654" y="72523"/>
                                <a:pt x="2517011" y="71589"/>
                                <a:pt x="2506980" y="68580"/>
                              </a:cubicBezTo>
                              <a:cubicBezTo>
                                <a:pt x="2491593" y="63964"/>
                                <a:pt x="2476500" y="58420"/>
                                <a:pt x="2461260" y="53340"/>
                              </a:cubicBezTo>
                              <a:cubicBezTo>
                                <a:pt x="2453640" y="50800"/>
                                <a:pt x="2446351" y="46856"/>
                                <a:pt x="2438400" y="45720"/>
                              </a:cubicBezTo>
                              <a:cubicBezTo>
                                <a:pt x="2420620" y="43180"/>
                                <a:pt x="2402776" y="41053"/>
                                <a:pt x="2385060" y="38100"/>
                              </a:cubicBezTo>
                              <a:cubicBezTo>
                                <a:pt x="2372285" y="35971"/>
                                <a:pt x="2359525" y="33621"/>
                                <a:pt x="2346960" y="30480"/>
                              </a:cubicBezTo>
                              <a:cubicBezTo>
                                <a:pt x="2339168" y="28532"/>
                                <a:pt x="2332023" y="24180"/>
                                <a:pt x="2324100" y="22860"/>
                              </a:cubicBezTo>
                              <a:cubicBezTo>
                                <a:pt x="2301412" y="19079"/>
                                <a:pt x="2278319" y="18280"/>
                                <a:pt x="2255520" y="15240"/>
                              </a:cubicBezTo>
                              <a:cubicBezTo>
                                <a:pt x="2130813" y="-1388"/>
                                <a:pt x="2324491" y="16442"/>
                                <a:pt x="2110740" y="0"/>
                              </a:cubicBezTo>
                              <a:lnTo>
                                <a:pt x="1173480" y="7620"/>
                              </a:lnTo>
                              <a:cubicBezTo>
                                <a:pt x="1137833" y="8140"/>
                                <a:pt x="1102233" y="11303"/>
                                <a:pt x="1066800" y="15240"/>
                              </a:cubicBezTo>
                              <a:cubicBezTo>
                                <a:pt x="1056391" y="16397"/>
                                <a:pt x="1046784" y="22441"/>
                                <a:pt x="1036320" y="22860"/>
                              </a:cubicBezTo>
                              <a:cubicBezTo>
                                <a:pt x="919546" y="27531"/>
                                <a:pt x="802640" y="27940"/>
                                <a:pt x="685800" y="30480"/>
                              </a:cubicBezTo>
                              <a:cubicBezTo>
                                <a:pt x="670560" y="33020"/>
                                <a:pt x="655411" y="36184"/>
                                <a:pt x="640080" y="38100"/>
                              </a:cubicBezTo>
                              <a:cubicBezTo>
                                <a:pt x="614750" y="41266"/>
                                <a:pt x="588969" y="41016"/>
                                <a:pt x="563880" y="45720"/>
                              </a:cubicBezTo>
                              <a:cubicBezTo>
                                <a:pt x="548091" y="48680"/>
                                <a:pt x="534006" y="58319"/>
                                <a:pt x="518160" y="60960"/>
                              </a:cubicBezTo>
                              <a:cubicBezTo>
                                <a:pt x="502920" y="63500"/>
                                <a:pt x="487522" y="65228"/>
                                <a:pt x="472440" y="68580"/>
                              </a:cubicBezTo>
                              <a:cubicBezTo>
                                <a:pt x="464599" y="70322"/>
                                <a:pt x="457483" y="74763"/>
                                <a:pt x="449580" y="76200"/>
                              </a:cubicBezTo>
                              <a:cubicBezTo>
                                <a:pt x="429432" y="79863"/>
                                <a:pt x="408820" y="80453"/>
                                <a:pt x="388620" y="83820"/>
                              </a:cubicBezTo>
                              <a:cubicBezTo>
                                <a:pt x="378290" y="85542"/>
                                <a:pt x="368171" y="88431"/>
                                <a:pt x="358140" y="91440"/>
                              </a:cubicBezTo>
                              <a:cubicBezTo>
                                <a:pt x="335060" y="98364"/>
                                <a:pt x="312420" y="106680"/>
                                <a:pt x="289560" y="114300"/>
                              </a:cubicBezTo>
                              <a:lnTo>
                                <a:pt x="243840" y="129540"/>
                              </a:lnTo>
                              <a:cubicBezTo>
                                <a:pt x="236220" y="132080"/>
                                <a:pt x="227663" y="132705"/>
                                <a:pt x="220980" y="137160"/>
                              </a:cubicBezTo>
                              <a:lnTo>
                                <a:pt x="198120" y="152400"/>
                              </a:lnTo>
                              <a:cubicBezTo>
                                <a:pt x="193040" y="160020"/>
                                <a:pt x="189356" y="168784"/>
                                <a:pt x="182880" y="175260"/>
                              </a:cubicBezTo>
                              <a:cubicBezTo>
                                <a:pt x="168108" y="190032"/>
                                <a:pt x="155753" y="191922"/>
                                <a:pt x="137160" y="198120"/>
                              </a:cubicBezTo>
                              <a:cubicBezTo>
                                <a:pt x="134620" y="205740"/>
                                <a:pt x="134558" y="214708"/>
                                <a:pt x="129540" y="220980"/>
                              </a:cubicBezTo>
                              <a:cubicBezTo>
                                <a:pt x="123819" y="228131"/>
                                <a:pt x="91440" y="240030"/>
                                <a:pt x="83820" y="24384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A1CB2" id="Forme libre : forme 8" o:spid="_x0000_s1026" style="position:absolute;margin-left:30.55pt;margin-top:-5.45pt;width:233.4pt;height:17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964180,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" path="m83820,243840r,c68756,311627,68768,303293,60960,365760v-2853,22823,-3109,46026,-7620,68580c50190,450092,38100,480060,38100,480060v-2540,17780,-7254,35383,-7620,53340c25764,764506,27576,995714,22860,1226820v-607,29730,-8217,55728,-15240,83820c5080,1353820,,1396925,,1440180v,198136,2729,396284,7620,594360c8088,2053493,23728,2070679,38100,2080260v10451,6967,54805,13701,60960,15240c106852,2097448,113981,2101899,121920,2103120v25230,3882,50677,7176,76200,7620l998220,2118360v51046,17015,-3352,657,91440,15240c1100011,2135192,1109773,2139739,1120140,2141220v25270,3610,50800,5080,76200,7620c1341118,2185034,1236364,2163464,1516380,2171700v78740,-2540,157567,-3126,236220,-7620c1763056,2163483,1772750,2158182,1783080,2156460v46138,-7690,63510,-5647,106680,-15240c1897601,2139478,1904828,2135548,1912620,2133600v42119,-10530,44128,-6638,91440,-15240c2014364,2116487,2024271,2112794,2034540,2110740v15150,-3030,30638,-4268,45720,-7620c2088101,2101378,2095397,2097707,2103120,2095500v10070,-2877,20320,-5080,30480,-7620c2151692,2075819,2170400,2063957,2186940,2049780v51338,-44004,-4804,-4417,45720,-38100c2268576,1957806,2223502,2024501,2270760,1958340v5323,-7452,9917,-15408,15240,-22860c2291753,1927426,2318114,1894112,2324100,1882140v3592,-7184,4028,-15676,7620,-22860c2335816,1851089,2343241,1844789,2346960,1836420v6524,-14680,15240,-45720,15240,-45720c2359660,1770380,2356927,1750083,2354580,1729740v-5273,-45698,-7677,-91785,-15240,-137160c2336800,1577340,2335467,1561849,2331720,1546860v-3896,-15585,-12090,-29968,-15240,-45720c2313940,1488440,2312268,1475535,2308860,1463040v-4227,-15498,-11344,-30135,-15240,-45720l2278380,1356360r-7620,-30480c2268220,1303020,2266921,1279988,2263140,1257300v-1320,-7923,-7620,-14828,-7620,-22860c2255520,1206385,2259172,1178393,2263140,1150620v1136,-7951,2951,-16324,7620,-22860c2279111,1116068,2291080,1107440,2301240,1097280v13412,-40236,3165,-16177,38100,-68580c2344420,1021080,2346960,1010920,2354580,1005840r22860,-15240c2379980,982980,2381159,974761,2385060,967740v29882,-53788,25998,-42732,76200,-76200c2468880,886460,2475432,879196,2484120,876300v7620,-2540,15676,-4028,22860,-7620c2537150,853595,2522561,848841,2560320,845820v53230,-4258,106680,-5080,160020,-7620c2740788,834110,2787587,826389,2804160,815340v7620,-5080,14442,-11632,22860,-15240c2836646,795975,2847469,795489,2857500,792480v15387,-4616,45720,-15240,45720,-15240c2943860,716280,2890520,789940,2941320,739140v14772,-14772,16662,-27127,22860,-45720c2961640,650240,2960307,606972,2956560,563880v-1871,-21518,-8937,-54138,-15240,-76200c2939113,479957,2935813,472569,2933700,464820v-5511,-20207,-8616,-41089,-15240,-60960c2915920,396240,2912582,388841,2910840,381000v-1383,-6224,-6663,-55715,-15240,-68580c2889622,303454,2879639,297839,2872740,289560v-5863,-7035,-8764,-16384,-15240,-22860c2848520,257720,2836000,252820,2827020,243840v-41519,-41519,-2059,-23546,-45720,-38100c2777831,203138,2736626,171354,2727960,167640v-9626,-4125,-20320,-5080,-30480,-7620c2674522,144715,2671210,141141,2644140,129540v-7383,-3164,-15477,-4456,-22860,-7620c2610839,117445,2600663,112316,2590800,106680,2562663,90602,2570954,88760,2537460,76200v-9806,-3677,-20449,-4611,-30480,-7620c2491593,63964,2476500,58420,2461260,53340v-7620,-2540,-14909,-6484,-22860,-7620c2420620,43180,2402776,41053,2385060,38100v-12775,-2129,-25535,-4479,-38100,-7620c2339168,28532,2332023,24180,2324100,22860v-22688,-3781,-45781,-4580,-68580,-7620c2130813,-1388,2324491,16442,2110740,l1173480,7620v-35647,520,-71247,3683,-106680,7620c1056391,16397,1046784,22441,1036320,22860,919546,27531,802640,27940,685800,30480v-15240,2540,-30389,5704,-45720,7620c614750,41266,588969,41016,563880,45720v-15789,2960,-29874,12599,-45720,15240c502920,63500,487522,65228,472440,68580v-7841,1742,-14957,6183,-22860,7620c429432,79863,408820,80453,388620,83820v-10330,1722,-20449,4611,-30480,7620c335060,98364,312420,106680,289560,114300r-45720,15240c236220,132080,227663,132705,220980,137160r-22860,15240c193040,160020,189356,168784,182880,175260v-14772,14772,-27127,16662,-45720,22860c134620,205740,134558,214708,129540,220980v-5721,7151,-38100,19050,-45720,22860xe" filled="f" strokecolor="#1f3763 [1604]" strokeweight="1pt">
                <v:stroke joinstyle="miter"/>
                <v:path arrowok="t" o:connecttype="custom" o:connectlocs="83820,243840;83820,243840;60960,365760;53340,434340;38100,480060;30480,533400;22860,1226820;7620,1310640;0,1440180;7620,2034540;38100,2080260;99060,2095500;121920,2103120;198120,2110740;998220,2118360;1089660,2133600;1120140,2141220;1196340,2148840;1516380,2171700;1752600,2164080;1783080,2156460;1889760,2141220;1912620,2133600;2004060,2118360;2034540,2110740;2080260,2103120;2103120,2095500;2133600,2087880;2186940,2049780;2232660,2011680;2270760,1958340;2286000,1935480;2324100,1882140;2331720,1859280;2346960,1836420;2362200,1790700;2354580,1729740;2339340,1592580;2331720,1546860;2316480,1501140;2308860,1463040;2293620,1417320;2278380,1356360;2270760,1325880;2263140,1257300;2255520,1234440;2263140,1150620;2270760,1127760;2301240,1097280;2339340,1028700;2354580,1005840;2377440,990600;2385060,967740;2461260,891540;2484120,876300;2506980,868680;2560320,845820;2720340,838200;2804160,815340;2827020,800100;2857500,792480;2903220,777240;2941320,739140;2964180,693420;2956560,563880;2941320,487680;2933700,464820;2918460,403860;2910840,381000;2895600,312420;2872740,289560;2857500,266700;2827020,243840;2781300,205740;2727960,167640;2697480,160020;2644140,129540;2621280,121920;2590800,106680;2537460,76200;2506980,68580;2461260,53340;2438400,45720;2385060,38100;2346960,30480;2324100,22860;2255520,15240;2110740,0;1173480,7620;1066800,15240;1036320,22860;685800,30480;640080,38100;563880,45720;518160,60960;472440,68580;449580,76200;388620,83820;358140,91440;289560,114300;243840,129540;220980,137160;198120,152400;182880,175260;137160,198120;129540,220980;83820,243840" o:connectangles="0,0,0,0,0,0,0,0,0,0,0,0,0,0,0,0,0,0,0,0,0,0,0,0,0,0,0,0,0,0,0,0,0,0,0,0,0,0,0,0,0,0,0,0,0,0,0,0,0,0,0,0,0,0,0,0,0,0,0,0,0,0,0,0,0,0,0,0,0,0,0,0,0,0,0,0,0,0,0,0,0,0,0,0,0,0,0,0,0,0,0,0,0,0,0,0,0,0,0,0,0,0,0,0,0,0,0"/>
              </v:shape>
            </w:pict>
          </mc:Fallback>
        </mc:AlternateContent>
      </w:r>
      <w:r w:rsidRPr="006E1B29">
        <w:rPr>
          <w:noProof/>
        </w:rPr>
        <mc:AlternateContent>
          <mc:Choice Requires="wps">
            <w:drawing>
              <wp:anchor distT="0" distB="0" distL="114300" distR="114300" simplePos="0" relativeHeight="251661312" behindDoc="0" locked="0" layoutInCell="1" allowOverlap="1" wp14:anchorId="2103B03A" wp14:editId="4E73D9E6">
                <wp:simplePos x="0" y="0"/>
                <wp:positionH relativeFrom="column">
                  <wp:posOffset>2864485</wp:posOffset>
                </wp:positionH>
                <wp:positionV relativeFrom="paragraph">
                  <wp:posOffset>738505</wp:posOffset>
                </wp:positionV>
                <wp:extent cx="1295400" cy="1211580"/>
                <wp:effectExtent l="0" t="0" r="19050" b="26670"/>
                <wp:wrapNone/>
                <wp:docPr id="7" name="Ellipse 7"/>
                <wp:cNvGraphicFramePr/>
                <a:graphic xmlns:a="http://schemas.openxmlformats.org/drawingml/2006/main">
                  <a:graphicData uri="http://schemas.microsoft.com/office/word/2010/wordprocessingShape">
                    <wps:wsp>
                      <wps:cNvSpPr/>
                      <wps:spPr>
                        <a:xfrm>
                          <a:off x="0" y="0"/>
                          <a:ext cx="1295400" cy="12115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C23191" id="Ellipse 7" o:spid="_x0000_s1026" style="position:absolute;margin-left:225.55pt;margin-top:58.15pt;width:102pt;height:9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" filled="f" strokecolor="red" strokeweight="1pt">
                <v:stroke joinstyle="miter"/>
              </v:oval>
            </w:pict>
          </mc:Fallback>
        </mc:AlternateContent>
      </w:r>
      <w:r w:rsidRPr="006E1B29">
        <w:rPr>
          <w:noProof/>
        </w:rPr>
        <w:drawing>
          <wp:inline distT="0" distB="0" distL="0" distR="0" wp14:anchorId="64562C5E" wp14:editId="4A0B6826">
            <wp:extent cx="5760720" cy="19761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976120"/>
                    </a:xfrm>
                    <a:prstGeom prst="rect">
                      <a:avLst/>
                    </a:prstGeom>
                  </pic:spPr>
                </pic:pic>
              </a:graphicData>
            </a:graphic>
          </wp:inline>
        </w:drawing>
      </w:r>
    </w:p>
    <w:p w14:paraId="46014EFD" w14:textId="3B401122" w:rsidR="00567833" w:rsidRPr="006E1B29" w:rsidRDefault="00567833" w:rsidP="005C2134">
      <w:pPr>
        <w:ind w:firstLine="284"/>
      </w:pPr>
    </w:p>
    <w:p w14:paraId="23DE1B4C" w14:textId="36611A7C" w:rsidR="00567833" w:rsidRPr="006E1B29" w:rsidRDefault="00567833" w:rsidP="005C2134">
      <w:pPr>
        <w:ind w:firstLine="284"/>
      </w:pPr>
      <w:r w:rsidRPr="006E1B29">
        <w:t>Vous pouvez donc retrouver ici en bleu la partie LAN, en rouge la partie datacenter et le reste qui est la sorte du réseau en passant par le BBA et l’agrégation.</w:t>
      </w:r>
    </w:p>
    <w:p w14:paraId="4641C756" w14:textId="7130C217" w:rsidR="00567833" w:rsidRPr="006E1B29" w:rsidRDefault="00567833" w:rsidP="005C2134">
      <w:pPr>
        <w:ind w:firstLine="284"/>
      </w:pPr>
      <w:r w:rsidRPr="006E1B29">
        <w:t>Ceci conclut donc la partie de création du réseau. Il nous aura fallu une semaine et demi pour en arriver au bout</w:t>
      </w:r>
      <w:r w:rsidR="004D54D1" w:rsidRPr="006E1B29">
        <w:t xml:space="preserve"> car il y a eu beaucoup de digression lors de la création de celui-ci et du mal à se concentrer sur la partie vraiment importante de la Playzone, c’est-à-dire l’orientation des équipes </w:t>
      </w:r>
      <w:r w:rsidR="00EB1769" w:rsidRPr="006E1B29">
        <w:t>car nous étions plus penchés sur la partie architecture qui n’est absolument pas le but ici.</w:t>
      </w:r>
    </w:p>
    <w:p w14:paraId="7692D0D5" w14:textId="79626B8B" w:rsidR="00EB1769" w:rsidRPr="006E1B29" w:rsidRDefault="00EB1769">
      <w:r w:rsidRPr="006E1B29">
        <w:br w:type="page"/>
      </w:r>
    </w:p>
    <w:p w14:paraId="4FC4B08D" w14:textId="535F0F82" w:rsidR="00EB1769" w:rsidRPr="006E1B29" w:rsidRDefault="00EB1769" w:rsidP="00EB1769">
      <w:pPr>
        <w:pStyle w:val="Titre1"/>
      </w:pPr>
      <w:bookmarkStart w:id="2" w:name="_Toc90573647"/>
      <w:r w:rsidRPr="006E1B29">
        <w:lastRenderedPageBreak/>
        <w:t>Le</w:t>
      </w:r>
      <w:r w:rsidR="00961BAF" w:rsidRPr="006E1B29">
        <w:t>s</w:t>
      </w:r>
      <w:r w:rsidRPr="006E1B29">
        <w:t xml:space="preserve"> projet ethical hacking</w:t>
      </w:r>
      <w:bookmarkEnd w:id="2"/>
    </w:p>
    <w:p w14:paraId="5EBC0C1D" w14:textId="5E5967E5" w:rsidR="00EB1769" w:rsidRPr="006E1B29" w:rsidRDefault="00EB1769" w:rsidP="00EB1769">
      <w:pPr>
        <w:pStyle w:val="Titre2"/>
      </w:pPr>
      <w:bookmarkStart w:id="3" w:name="_Toc90573648"/>
      <w:r w:rsidRPr="006E1B29">
        <w:t>ARP poisonning</w:t>
      </w:r>
      <w:bookmarkEnd w:id="3"/>
    </w:p>
    <w:p w14:paraId="26F39DC1" w14:textId="7278B9FF" w:rsidR="00EB1769" w:rsidRPr="006E1B29" w:rsidRDefault="00EB1769" w:rsidP="00C35C06">
      <w:pPr>
        <w:ind w:firstLine="284"/>
      </w:pPr>
      <w:r w:rsidRPr="006E1B29">
        <w:t>La première manipulation qui a été réalisée dans le cadre de notre Playzone, nous avons décidé de faire un ARP poisonning envers le serveur web afin de prendre la place de celui-ci</w:t>
      </w:r>
      <w:r w:rsidR="00EA1AE3" w:rsidRPr="006E1B29">
        <w:t xml:space="preserve">. Cette attaque est de type man in the middle </w:t>
      </w:r>
      <w:r w:rsidR="008D18FB" w:rsidRPr="006E1B29">
        <w:t>(MitM</w:t>
      </w:r>
      <w:r w:rsidR="00EA1AE3" w:rsidRPr="006E1B29">
        <w:t xml:space="preserve">) </w:t>
      </w:r>
      <w:r w:rsidR="00C35C06" w:rsidRPr="006E1B29">
        <w:t>et, elle</w:t>
      </w:r>
      <w:r w:rsidR="00EA1AE3" w:rsidRPr="006E1B29">
        <w:t xml:space="preserve"> permet de modifier la table ARP des cibles afin de </w:t>
      </w:r>
      <w:r w:rsidR="00C35C06" w:rsidRPr="006E1B29">
        <w:t>s’insérer dans les communications et, de facto, intercepter toutes les informations transitant entre celles-ci.</w:t>
      </w:r>
    </w:p>
    <w:p w14:paraId="6339F148" w14:textId="12D0B20A" w:rsidR="00C35C06" w:rsidRPr="006E1B29" w:rsidRDefault="00C35C06" w:rsidP="00EB1769">
      <w:r w:rsidRPr="006E1B29">
        <w:rPr>
          <w:noProof/>
        </w:rPr>
        <w:drawing>
          <wp:inline distT="0" distB="0" distL="0" distR="0" wp14:anchorId="6A2376A0" wp14:editId="5369899A">
            <wp:extent cx="4648200" cy="35522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2672" cy="3570947"/>
                    </a:xfrm>
                    <a:prstGeom prst="rect">
                      <a:avLst/>
                    </a:prstGeom>
                  </pic:spPr>
                </pic:pic>
              </a:graphicData>
            </a:graphic>
          </wp:inline>
        </w:drawing>
      </w:r>
    </w:p>
    <w:p w14:paraId="6B4ADBFB" w14:textId="60E78040" w:rsidR="00C35C06" w:rsidRPr="006E1B29" w:rsidRDefault="00C35C06" w:rsidP="00C35C06">
      <w:pPr>
        <w:pStyle w:val="Titre2"/>
      </w:pPr>
      <w:bookmarkStart w:id="4" w:name="_Toc90573649"/>
      <w:r w:rsidRPr="006E1B29">
        <w:t>Procédure</w:t>
      </w:r>
      <w:bookmarkEnd w:id="4"/>
      <w:r w:rsidRPr="006E1B29">
        <w:t xml:space="preserve"> </w:t>
      </w:r>
    </w:p>
    <w:p w14:paraId="28333124" w14:textId="2EDEA835" w:rsidR="00C35C06" w:rsidRPr="006E1B29" w:rsidRDefault="0098153B" w:rsidP="0098153B">
      <w:pPr>
        <w:ind w:firstLine="284"/>
      </w:pPr>
      <w:r w:rsidRPr="006E1B29">
        <w:t>Dans un premier temps, il faudra mettre</w:t>
      </w:r>
      <w:r w:rsidR="00C35C06" w:rsidRPr="006E1B29">
        <w:t xml:space="preserve"> en place d’un alias sur la carte </w:t>
      </w:r>
      <w:r w:rsidR="008D18FB" w:rsidRPr="006E1B29">
        <w:t>Ethernet</w:t>
      </w:r>
      <w:r w:rsidR="00C35C06" w:rsidRPr="006E1B29">
        <w:t xml:space="preserve"> </w:t>
      </w:r>
      <w:r w:rsidR="008D18FB" w:rsidRPr="006E1B29">
        <w:t>grâce</w:t>
      </w:r>
      <w:r w:rsidR="00C35C06" w:rsidRPr="006E1B29">
        <w:t xml:space="preserve"> à la commande :</w:t>
      </w:r>
      <w:r w:rsidRPr="006E1B29">
        <w:br/>
      </w:r>
      <w:r w:rsidR="00C35C06" w:rsidRPr="006E1B29">
        <w:rPr>
          <w:i/>
          <w:iCs/>
        </w:rPr>
        <w:t>ifconfig eth0 :1 172.16.110.154 netmask 255.255.255.0</w:t>
      </w:r>
      <w:r w:rsidRPr="006E1B29">
        <w:t xml:space="preserve"> </w:t>
      </w:r>
      <w:r w:rsidRPr="006E1B29">
        <w:br/>
        <w:t xml:space="preserve">Ensuite </w:t>
      </w:r>
      <w:r w:rsidR="008D18FB" w:rsidRPr="006E1B29">
        <w:t>nous utilisons</w:t>
      </w:r>
      <w:r w:rsidRPr="006E1B29">
        <w:t xml:space="preserve"> </w:t>
      </w:r>
      <w:r w:rsidR="00C35C06" w:rsidRPr="006E1B29">
        <w:t>Ettercap afin de réaliser le premier poisonning</w:t>
      </w:r>
      <w:r w:rsidRPr="006E1B29">
        <w:t> :</w:t>
      </w:r>
    </w:p>
    <w:p w14:paraId="72DB3E01" w14:textId="342E9544" w:rsidR="00C35C06" w:rsidRPr="006E1B29" w:rsidRDefault="00C35C06" w:rsidP="00C35C06"/>
    <w:p w14:paraId="48292A12" w14:textId="6158B3B6" w:rsidR="00C35C06" w:rsidRPr="006E1B29" w:rsidRDefault="0098153B" w:rsidP="00C35C06">
      <w:r w:rsidRPr="006E1B29">
        <w:rPr>
          <w:noProof/>
        </w:rPr>
        <w:drawing>
          <wp:anchor distT="0" distB="0" distL="114300" distR="114300" simplePos="0" relativeHeight="251663360" behindDoc="0" locked="0" layoutInCell="1" allowOverlap="1" wp14:anchorId="563DF6DB" wp14:editId="22F3477A">
            <wp:simplePos x="0" y="0"/>
            <wp:positionH relativeFrom="margin">
              <wp:align>center</wp:align>
            </wp:positionH>
            <wp:positionV relativeFrom="paragraph">
              <wp:posOffset>-132715</wp:posOffset>
            </wp:positionV>
            <wp:extent cx="4411980" cy="2481739"/>
            <wp:effectExtent l="0" t="0" r="7620" b="0"/>
            <wp:wrapThrough wrapText="bothSides">
              <wp:wrapPolygon edited="0">
                <wp:start x="0" y="0"/>
                <wp:lineTo x="0" y="21390"/>
                <wp:lineTo x="21544" y="21390"/>
                <wp:lineTo x="21544"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1980" cy="2481739"/>
                    </a:xfrm>
                    <a:prstGeom prst="rect">
                      <a:avLst/>
                    </a:prstGeom>
                  </pic:spPr>
                </pic:pic>
              </a:graphicData>
            </a:graphic>
          </wp:anchor>
        </w:drawing>
      </w:r>
    </w:p>
    <w:p w14:paraId="3958AEB2" w14:textId="1A32B6D0" w:rsidR="00C35C06" w:rsidRPr="006E1B29" w:rsidRDefault="00C35C06" w:rsidP="00C35C06"/>
    <w:p w14:paraId="269BFC5E" w14:textId="492D5B78" w:rsidR="00C35C06" w:rsidRPr="006E1B29" w:rsidRDefault="00C35C06" w:rsidP="00C35C06"/>
    <w:p w14:paraId="6C1AE2B5" w14:textId="5E782AF8" w:rsidR="00C35C06" w:rsidRPr="006E1B29" w:rsidRDefault="00C35C06" w:rsidP="00C35C06"/>
    <w:p w14:paraId="4315579E" w14:textId="24CF14FA" w:rsidR="00C35C06" w:rsidRPr="006E1B29" w:rsidRDefault="00C35C06" w:rsidP="00C35C06"/>
    <w:p w14:paraId="376486B9" w14:textId="2691411F" w:rsidR="00C35C06" w:rsidRPr="006E1B29" w:rsidRDefault="00C35C06" w:rsidP="00C35C06"/>
    <w:p w14:paraId="2D7C1AE7" w14:textId="0D20E531" w:rsidR="00C35C06" w:rsidRPr="006E1B29" w:rsidRDefault="00C35C06" w:rsidP="00C35C06"/>
    <w:p w14:paraId="4205310A" w14:textId="5C3714DD" w:rsidR="00C35C06" w:rsidRPr="006E1B29" w:rsidRDefault="00C35C06" w:rsidP="00C35C06"/>
    <w:p w14:paraId="48284005" w14:textId="7D90FC4A" w:rsidR="00C35C06" w:rsidRPr="006E1B29" w:rsidRDefault="00980314" w:rsidP="0098153B">
      <w:pPr>
        <w:ind w:firstLine="284"/>
      </w:pPr>
      <w:r w:rsidRPr="006E1B29">
        <w:lastRenderedPageBreak/>
        <w:t>Lors de celui-ci, il faut en premier scanner les différents hosts sur le réseau afin de pouvoir les sélectionner. Dans un premier temps, nous allons sélectionner dans un premier temps le routeur et comme deuxième cible la machine physique qui héberge le serveur web. Cette opération va nous permettre de prendre la place du serveur web dans la CAM du switch afin de rediriger le tout vers notre machine de « piratage ».</w:t>
      </w:r>
    </w:p>
    <w:p w14:paraId="7A21F0F2" w14:textId="3D75681F" w:rsidR="0098153B" w:rsidRPr="006E1B29" w:rsidRDefault="00A06A08" w:rsidP="0098153B">
      <w:pPr>
        <w:ind w:firstLine="284"/>
        <w:rPr>
          <w:i/>
          <w:iCs/>
        </w:rPr>
      </w:pPr>
      <w:r w:rsidRPr="006E1B29">
        <w:rPr>
          <w:i/>
          <w:iCs/>
          <w:noProof/>
        </w:rPr>
        <w:drawing>
          <wp:anchor distT="0" distB="0" distL="114300" distR="114300" simplePos="0" relativeHeight="251664384" behindDoc="0" locked="0" layoutInCell="1" allowOverlap="1" wp14:anchorId="7A8C6B9C" wp14:editId="2E3CA8E3">
            <wp:simplePos x="0" y="0"/>
            <wp:positionH relativeFrom="column">
              <wp:posOffset>60325</wp:posOffset>
            </wp:positionH>
            <wp:positionV relativeFrom="paragraph">
              <wp:posOffset>981710</wp:posOffset>
            </wp:positionV>
            <wp:extent cx="5760720" cy="2533650"/>
            <wp:effectExtent l="0" t="0" r="0" b="0"/>
            <wp:wrapThrough wrapText="bothSides">
              <wp:wrapPolygon edited="0">
                <wp:start x="0" y="0"/>
                <wp:lineTo x="0" y="21438"/>
                <wp:lineTo x="21500" y="21438"/>
                <wp:lineTo x="21500"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a:extLst>
                        <a:ext uri="{28A0092B-C50C-407E-A947-70E740481C1C}">
                          <a14:useLocalDpi xmlns:a14="http://schemas.microsoft.com/office/drawing/2010/main" val="0"/>
                        </a:ext>
                      </a:extLst>
                    </a:blip>
                    <a:stretch>
                      <a:fillRect/>
                    </a:stretch>
                  </pic:blipFill>
                  <pic:spPr>
                    <a:xfrm>
                      <a:off x="0" y="0"/>
                      <a:ext cx="5760720" cy="2533650"/>
                    </a:xfrm>
                    <a:prstGeom prst="rect">
                      <a:avLst/>
                    </a:prstGeom>
                  </pic:spPr>
                </pic:pic>
              </a:graphicData>
            </a:graphic>
          </wp:anchor>
        </w:drawing>
      </w:r>
      <w:r w:rsidR="0098153B" w:rsidRPr="006E1B29">
        <w:t xml:space="preserve">Ensuite, il faut effectuer un flood de la CAM du switch afin de faire réagir les administrateurs du réseau. En effet, une table CAM qui est remplie fait agir le switch comme un hub et pose donc un problème au niveau de la sécurité ainsi qu’au niveau des performances. Pour effectuer ce flood, nous utilisons la commande : </w:t>
      </w:r>
      <w:r w:rsidR="0098153B" w:rsidRPr="006E1B29">
        <w:br/>
      </w:r>
      <w:r w:rsidR="0098153B" w:rsidRPr="006E1B29">
        <w:rPr>
          <w:i/>
          <w:iCs/>
        </w:rPr>
        <w:t>macof -i eth0</w:t>
      </w:r>
    </w:p>
    <w:p w14:paraId="250E7DD3" w14:textId="116D3469" w:rsidR="00A06A08" w:rsidRPr="006E1B29" w:rsidRDefault="00A06A08" w:rsidP="00A06A08">
      <w:pPr>
        <w:rPr>
          <w:i/>
          <w:iCs/>
        </w:rPr>
      </w:pPr>
      <w:r w:rsidRPr="006E1B29">
        <w:rPr>
          <w:i/>
          <w:iCs/>
        </w:rPr>
        <w:t xml:space="preserve">Illustration de la CAM du switch qui a été poisoned ainsi que le router qui nous prends pour la machine </w:t>
      </w:r>
    </w:p>
    <w:p w14:paraId="34A32A8D" w14:textId="0A47632F" w:rsidR="0098153B" w:rsidRPr="006E1B29" w:rsidRDefault="0098153B" w:rsidP="0098153B">
      <w:pPr>
        <w:ind w:firstLine="284"/>
      </w:pPr>
      <w:r w:rsidRPr="006E1B29">
        <w:t>Nous attendons patiemment le rétablissement de la CAM pour pouvoir lancer la suite de notre attaque.</w:t>
      </w:r>
      <w:r w:rsidR="00A06A08" w:rsidRPr="006E1B29">
        <w:t xml:space="preserve"> Une fois celle-ci rétablie, nous pouvons relancer Ettercap afin de poison d’un </w:t>
      </w:r>
      <w:r w:rsidR="008D18FB" w:rsidRPr="006E1B29">
        <w:t>côté</w:t>
      </w:r>
      <w:r w:rsidR="00A06A08" w:rsidRPr="006E1B29">
        <w:t xml:space="preserve"> le site web directement cette fois-ci et le routeur d’un autre côté.</w:t>
      </w:r>
    </w:p>
    <w:p w14:paraId="2AE09429" w14:textId="5AE7AD6C" w:rsidR="00A06A08" w:rsidRPr="006E1B29" w:rsidRDefault="00A06A08" w:rsidP="0098153B">
      <w:pPr>
        <w:ind w:firstLine="284"/>
      </w:pPr>
      <w:r w:rsidRPr="006E1B29">
        <w:t>Dans un même temps, nous démarrons un serveur Apache afin de mettre en place notre page qui a pour but de remplacer le vrai site web.</w:t>
      </w:r>
    </w:p>
    <w:p w14:paraId="04F4F63C" w14:textId="4302F5B7" w:rsidR="00A06A08" w:rsidRPr="006E1B29" w:rsidRDefault="00A06A08" w:rsidP="0098153B">
      <w:pPr>
        <w:ind w:firstLine="284"/>
      </w:pPr>
      <w:r w:rsidRPr="006E1B29">
        <w:t>Une fois toute ces manipulations effectuées, notre page web va remplacer le site de l’intranet de façon transparente pour l’utilisateur.</w:t>
      </w:r>
    </w:p>
    <w:p w14:paraId="63993F9A" w14:textId="65D6DEE7" w:rsidR="00A06A08" w:rsidRPr="006E1B29" w:rsidRDefault="00A06A08" w:rsidP="0098153B">
      <w:pPr>
        <w:ind w:firstLine="284"/>
      </w:pPr>
      <w:r w:rsidRPr="006E1B29">
        <w:t xml:space="preserve">Le poisonning étant réalisé avec succès, il soulève plusieurs questions sécuritaires. En effet avec une telle page, il va être possible de récupérer les informations de l’intranet de tous les utilisateurs. Pire encore, avec cette technique, il est possible de prendre la place d’un éventuel DNS et donc de remplacer </w:t>
      </w:r>
      <w:r w:rsidR="00B73FF6" w:rsidRPr="006E1B29">
        <w:t xml:space="preserve">les sites publics tel que Facebook ou autres afin de récupérer les données des utilisateurs du LAN. </w:t>
      </w:r>
    </w:p>
    <w:p w14:paraId="1EB7A948" w14:textId="41D2272F" w:rsidR="00B73FF6" w:rsidRPr="006E1B29" w:rsidRDefault="00B73FF6" w:rsidP="00B73FF6">
      <w:pPr>
        <w:ind w:firstLine="284"/>
      </w:pPr>
      <w:r w:rsidRPr="006E1B29">
        <w:t xml:space="preserve">Mais alors comment se protéger de cela dans mon infrastructure ? Et bien il existe un moyen extrêmement simple à mettre en place et très efficace qui s’appelle le DAI </w:t>
      </w:r>
      <w:r w:rsidR="008D18FB" w:rsidRPr="006E1B29">
        <w:t>(Dynamic</w:t>
      </w:r>
      <w:r w:rsidRPr="006E1B29">
        <w:t xml:space="preserve"> ARP </w:t>
      </w:r>
      <w:r w:rsidR="008D18FB" w:rsidRPr="006E1B29">
        <w:t>Inspection)</w:t>
      </w:r>
      <w:r w:rsidRPr="006E1B29">
        <w:t xml:space="preserve"> Lorsque DAI est activé, le switch abandonne le paquet ARP si l'adresse MAC et l'adresse IP de l'expéditeur ne correspondent pas à une entrée de la base de données des liaisons DHCP snooping. Toutefois, ce problème peut aussi être résolu grâce aux mappages statiques. Les mappages statiques sont utiles lorsque les hôtes configurent des adresses IP statiques, que DHCP snooping ne peut pas </w:t>
      </w:r>
      <w:r w:rsidRPr="006E1B29">
        <w:lastRenderedPageBreak/>
        <w:t>être exécuté ou que d'autres switch du réseau n'exécutent pas d'inspection ARP dynamique. Un mappage statique associe une adresse IP à une adresse MAC sur un VLAN.</w:t>
      </w:r>
    </w:p>
    <w:p w14:paraId="297D9F90" w14:textId="3A8D09CE" w:rsidR="00961BAF" w:rsidRPr="006E1B29" w:rsidRDefault="00961BAF" w:rsidP="00961BAF">
      <w:pPr>
        <w:pStyle w:val="Titre2"/>
      </w:pPr>
      <w:bookmarkStart w:id="5" w:name="_Toc90573650"/>
      <w:r w:rsidRPr="006E1B29">
        <w:t>Utilisation de Metasploit</w:t>
      </w:r>
      <w:bookmarkEnd w:id="5"/>
    </w:p>
    <w:p w14:paraId="4FBDF821" w14:textId="76FDBF97" w:rsidR="00961BAF" w:rsidRPr="006E1B29" w:rsidRDefault="00961BAF" w:rsidP="00961BAF">
      <w:pPr>
        <w:ind w:firstLine="284"/>
      </w:pPr>
      <w:r w:rsidRPr="006E1B29">
        <w:t>Dans un second temps, nous avons utilisé Metasploit afin de détecter des failles dans le réseau dans lesquelles nous pourrons nous engouffrer.</w:t>
      </w:r>
      <w:r w:rsidR="006850D7" w:rsidRPr="006E1B29">
        <w:t xml:space="preserve"> En effet, le but de </w:t>
      </w:r>
      <w:r w:rsidR="008D18FB" w:rsidRPr="006E1B29">
        <w:t>celui-ci</w:t>
      </w:r>
      <w:r w:rsidR="006850D7" w:rsidRPr="006E1B29">
        <w:t xml:space="preserve"> est de fournir des informations sur les vulnérabilités de systèmes informatiques, d'aider à la pénétration et au développement de signatures pour les systèmes de détection d'intrusion. Il intègre une base de </w:t>
      </w:r>
      <w:r w:rsidR="0038457D" w:rsidRPr="006E1B29">
        <w:t>données très complète</w:t>
      </w:r>
      <w:r w:rsidR="006850D7" w:rsidRPr="006E1B29">
        <w:t xml:space="preserve"> sur les CVE et les NVT permettant une pénétration plus aisée pour les initiés à la pratique.</w:t>
      </w:r>
    </w:p>
    <w:p w14:paraId="74539FAE" w14:textId="75AD90EC" w:rsidR="0038457D" w:rsidRPr="006E1B29" w:rsidRDefault="0038457D" w:rsidP="00961BAF">
      <w:pPr>
        <w:ind w:firstLine="284"/>
      </w:pPr>
      <w:r w:rsidRPr="006E1B29">
        <w:t xml:space="preserve">Afin d’utiliser metasploit, il est plus intéressant d’y lier une base de données. Dans notre cas, nous avons utilisé </w:t>
      </w:r>
      <w:r w:rsidR="008D18FB" w:rsidRPr="006E1B29">
        <w:t>PostgreSQL</w:t>
      </w:r>
      <w:r w:rsidRPr="006E1B29">
        <w:t xml:space="preserve">. Avant de lancer metasploit, nous lançons donc </w:t>
      </w:r>
      <w:r w:rsidR="008D18FB" w:rsidRPr="006E1B29">
        <w:t>PostgreSQL</w:t>
      </w:r>
      <w:r w:rsidRPr="006E1B29">
        <w:t xml:space="preserve"> avec la commande :</w:t>
      </w:r>
    </w:p>
    <w:p w14:paraId="657DAE43" w14:textId="1205672B" w:rsidR="0038457D" w:rsidRPr="006E1B29" w:rsidRDefault="0038457D" w:rsidP="00961BAF">
      <w:pPr>
        <w:ind w:firstLine="284"/>
        <w:rPr>
          <w:i/>
          <w:iCs/>
        </w:rPr>
      </w:pPr>
      <w:r w:rsidRPr="006E1B29">
        <w:rPr>
          <w:i/>
          <w:iCs/>
        </w:rPr>
        <w:t>systemctl start postgresql.service</w:t>
      </w:r>
    </w:p>
    <w:p w14:paraId="7063D11B" w14:textId="4766A8D7" w:rsidR="00F545C8" w:rsidRPr="006E1B29" w:rsidRDefault="0038457D" w:rsidP="00961BAF">
      <w:pPr>
        <w:ind w:firstLine="284"/>
      </w:pPr>
      <w:r w:rsidRPr="006E1B29">
        <w:t>Ensuite, nous lan</w:t>
      </w:r>
      <w:r w:rsidR="00264A8A" w:rsidRPr="006E1B29">
        <w:t xml:space="preserve">çons </w:t>
      </w:r>
      <w:r w:rsidR="00264A8A" w:rsidRPr="006E1B29">
        <w:rPr>
          <w:i/>
          <w:iCs/>
        </w:rPr>
        <w:t>msfconsole</w:t>
      </w:r>
      <w:r w:rsidR="00264A8A" w:rsidRPr="006E1B29">
        <w:t xml:space="preserve"> pour accéder à metasploit. Une fois celui-ci lancé nous faisons un </w:t>
      </w:r>
      <w:r w:rsidR="00264A8A" w:rsidRPr="006E1B29">
        <w:rPr>
          <w:i/>
          <w:iCs/>
        </w:rPr>
        <w:t xml:space="preserve">db_status </w:t>
      </w:r>
      <w:r w:rsidR="00264A8A" w:rsidRPr="006E1B29">
        <w:t xml:space="preserve">pour savoir si la base de données est bien connectée. Une fois cette action vérifiée, nous allons initialiser un espace de travail avec </w:t>
      </w:r>
      <w:r w:rsidR="00264A8A" w:rsidRPr="006E1B29">
        <w:rPr>
          <w:i/>
          <w:iCs/>
        </w:rPr>
        <w:t xml:space="preserve">workspace -a pentest, </w:t>
      </w:r>
      <w:r w:rsidR="00264A8A" w:rsidRPr="006E1B29">
        <w:t xml:space="preserve">où pentest sera le nom de l’espace de travail et le -a montre qu’il faut le créer. Ceci effectué nous lançons un scan </w:t>
      </w:r>
      <w:r w:rsidR="00264A8A" w:rsidRPr="006E1B29">
        <w:br/>
      </w:r>
      <w:r w:rsidR="00264A8A" w:rsidRPr="006E1B29">
        <w:rPr>
          <w:i/>
          <w:iCs/>
        </w:rPr>
        <w:t>db_nmap -sV -O 172.16.110.0/24</w:t>
      </w:r>
      <w:r w:rsidR="00264A8A" w:rsidRPr="006E1B29">
        <w:rPr>
          <w:i/>
          <w:iCs/>
        </w:rPr>
        <w:br/>
      </w:r>
      <w:r w:rsidR="00264A8A" w:rsidRPr="006E1B29">
        <w:t xml:space="preserve">Afin de connaitre les services et les O.S. du réseau dans lequel nous évoluons. Grace aux </w:t>
      </w:r>
      <w:r w:rsidR="008D18FB" w:rsidRPr="006E1B29">
        <w:t>commandes</w:t>
      </w:r>
      <w:r w:rsidR="00264A8A" w:rsidRPr="006E1B29">
        <w:t xml:space="preserve"> </w:t>
      </w:r>
      <w:r w:rsidR="00264A8A" w:rsidRPr="006E1B29">
        <w:rPr>
          <w:i/>
          <w:iCs/>
        </w:rPr>
        <w:t xml:space="preserve">services </w:t>
      </w:r>
      <w:r w:rsidR="00264A8A" w:rsidRPr="006E1B29">
        <w:t xml:space="preserve">et </w:t>
      </w:r>
      <w:r w:rsidR="00F545C8" w:rsidRPr="006E1B29">
        <w:rPr>
          <w:i/>
          <w:iCs/>
        </w:rPr>
        <w:t xml:space="preserve">host </w:t>
      </w:r>
      <w:r w:rsidR="00F545C8" w:rsidRPr="006E1B29">
        <w:t xml:space="preserve">nous constatons qui y a un Active Directory disponible. Connaissant une faille SMB, nous décidons de prendre ce chemin pour nous infiltrer. Nous utilisons donc ce un </w:t>
      </w:r>
      <w:r w:rsidR="008D18FB" w:rsidRPr="006E1B29">
        <w:t>script</w:t>
      </w:r>
      <w:r w:rsidR="00F545C8" w:rsidRPr="006E1B29">
        <w:t xml:space="preserve"> disponible via la commande :</w:t>
      </w:r>
    </w:p>
    <w:p w14:paraId="1D4F619A" w14:textId="5F0B2FD0" w:rsidR="0038457D" w:rsidRPr="006E1B29" w:rsidRDefault="008D18FB" w:rsidP="00F545C8">
      <w:pPr>
        <w:rPr>
          <w:i/>
          <w:iCs/>
        </w:rPr>
      </w:pPr>
      <w:r w:rsidRPr="006E1B29">
        <w:rPr>
          <w:i/>
          <w:iCs/>
        </w:rPr>
        <w:t>Use</w:t>
      </w:r>
      <w:r w:rsidR="00F545C8" w:rsidRPr="006E1B29">
        <w:rPr>
          <w:i/>
          <w:iCs/>
        </w:rPr>
        <w:t xml:space="preserve"> auxiliary/scanner/smb/smb_ms17_010</w:t>
      </w:r>
    </w:p>
    <w:p w14:paraId="3C40B8FF" w14:textId="3A98AC2C" w:rsidR="00F545C8" w:rsidRPr="006E1B29" w:rsidRDefault="00F545C8" w:rsidP="00961BAF">
      <w:pPr>
        <w:ind w:firstLine="284"/>
      </w:pPr>
      <w:r w:rsidRPr="006E1B29">
        <w:t xml:space="preserve">Grace à la commande </w:t>
      </w:r>
      <w:r w:rsidRPr="006E1B29">
        <w:rPr>
          <w:i/>
          <w:iCs/>
        </w:rPr>
        <w:t xml:space="preserve">options, </w:t>
      </w:r>
      <w:r w:rsidRPr="006E1B29">
        <w:t>Nous constatons que les options RHOSTS et RPORT sont indispensables. L’option RPORT étant renseignée par défaut, il ne reste plus qu’à spécifier l’option RHOSTS. Cependant, plutôt que de la renseigner à la main, nous allons utiliser la commande suivante pour mettre dans les RHOSTS (-R) tous les hosts qui ont le service 445 (-p) ouvert (-u).</w:t>
      </w:r>
    </w:p>
    <w:p w14:paraId="0E11E86F" w14:textId="55756AB3" w:rsidR="00F545C8" w:rsidRPr="006E1B29" w:rsidRDefault="00F545C8" w:rsidP="00F545C8">
      <w:pPr>
        <w:rPr>
          <w:i/>
          <w:iCs/>
        </w:rPr>
      </w:pPr>
      <w:r w:rsidRPr="006E1B29">
        <w:rPr>
          <w:i/>
          <w:iCs/>
        </w:rPr>
        <w:t>Services -u -p 445 -R</w:t>
      </w:r>
    </w:p>
    <w:p w14:paraId="078D11C7" w14:textId="4AB35B2E" w:rsidR="00E15395" w:rsidRPr="006E1B29" w:rsidRDefault="00F545C8" w:rsidP="003970FD">
      <w:pPr>
        <w:ind w:firstLine="284"/>
      </w:pPr>
      <w:r w:rsidRPr="006E1B29">
        <w:t>Grâce au scan nmap utilisé précédemment, nous connaissons aussi le domaine cyber.be que nous allons renseigner.</w:t>
      </w:r>
    </w:p>
    <w:p w14:paraId="53A15F3F" w14:textId="51E2BB04" w:rsidR="00F545C8" w:rsidRPr="006E1B29" w:rsidRDefault="00F545C8" w:rsidP="00F545C8">
      <w:pPr>
        <w:ind w:firstLine="284"/>
      </w:pPr>
    </w:p>
    <w:p w14:paraId="5DF0BF17" w14:textId="022D763A" w:rsidR="00E15395" w:rsidRPr="006E1B29" w:rsidRDefault="003970FD" w:rsidP="00E15395">
      <w:r w:rsidRPr="006E1B29">
        <w:rPr>
          <w:noProof/>
        </w:rPr>
        <w:drawing>
          <wp:anchor distT="0" distB="0" distL="114300" distR="114300" simplePos="0" relativeHeight="251665408" behindDoc="0" locked="0" layoutInCell="1" allowOverlap="1" wp14:anchorId="2893EE1B" wp14:editId="60F240D2">
            <wp:simplePos x="0" y="0"/>
            <wp:positionH relativeFrom="margin">
              <wp:posOffset>1242060</wp:posOffset>
            </wp:positionH>
            <wp:positionV relativeFrom="paragraph">
              <wp:posOffset>-440690</wp:posOffset>
            </wp:positionV>
            <wp:extent cx="4404360" cy="2576007"/>
            <wp:effectExtent l="0" t="0" r="0" b="0"/>
            <wp:wrapThrough wrapText="bothSides">
              <wp:wrapPolygon edited="0">
                <wp:start x="0" y="0"/>
                <wp:lineTo x="0" y="21408"/>
                <wp:lineTo x="21488" y="21408"/>
                <wp:lineTo x="21488"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a:extLst>
                        <a:ext uri="{28A0092B-C50C-407E-A947-70E740481C1C}">
                          <a14:useLocalDpi xmlns:a14="http://schemas.microsoft.com/office/drawing/2010/main" val="0"/>
                        </a:ext>
                      </a:extLst>
                    </a:blip>
                    <a:stretch>
                      <a:fillRect/>
                    </a:stretch>
                  </pic:blipFill>
                  <pic:spPr>
                    <a:xfrm>
                      <a:off x="0" y="0"/>
                      <a:ext cx="4404360" cy="2576007"/>
                    </a:xfrm>
                    <a:prstGeom prst="rect">
                      <a:avLst/>
                    </a:prstGeom>
                  </pic:spPr>
                </pic:pic>
              </a:graphicData>
            </a:graphic>
          </wp:anchor>
        </w:drawing>
      </w:r>
    </w:p>
    <w:p w14:paraId="5E47C0B1" w14:textId="01B8386C" w:rsidR="00E15395" w:rsidRPr="006E1B29" w:rsidRDefault="00E15395" w:rsidP="00E15395"/>
    <w:p w14:paraId="13592CDA" w14:textId="5F1A61B7" w:rsidR="00E15395" w:rsidRPr="006E1B29" w:rsidRDefault="00E15395" w:rsidP="00E15395"/>
    <w:p w14:paraId="12239501" w14:textId="7A1813F0" w:rsidR="00E15395" w:rsidRPr="006E1B29" w:rsidRDefault="00E15395" w:rsidP="00E15395"/>
    <w:p w14:paraId="08C1D075" w14:textId="0E66CC22" w:rsidR="00E15395" w:rsidRPr="006E1B29" w:rsidRDefault="00E15395" w:rsidP="00E15395"/>
    <w:p w14:paraId="18B1ED99" w14:textId="7CF4D7BA" w:rsidR="00E15395" w:rsidRPr="006E1B29" w:rsidRDefault="00E15395" w:rsidP="00E15395"/>
    <w:p w14:paraId="5804EFE8" w14:textId="50748281" w:rsidR="00E15395" w:rsidRPr="006E1B29" w:rsidRDefault="00E15395" w:rsidP="00E15395"/>
    <w:p w14:paraId="20BF65EF" w14:textId="7ED9C716" w:rsidR="00E15395" w:rsidRPr="006E1B29" w:rsidRDefault="00E15395" w:rsidP="00E15395">
      <w:r w:rsidRPr="006E1B29">
        <w:rPr>
          <w:noProof/>
        </w:rPr>
        <w:lastRenderedPageBreak/>
        <w:drawing>
          <wp:inline distT="0" distB="0" distL="0" distR="0" wp14:anchorId="3AFA1500" wp14:editId="29707C9C">
            <wp:extent cx="5219700" cy="189294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tretch>
                      <a:fillRect/>
                    </a:stretch>
                  </pic:blipFill>
                  <pic:spPr>
                    <a:xfrm>
                      <a:off x="0" y="0"/>
                      <a:ext cx="5244346" cy="1901885"/>
                    </a:xfrm>
                    <a:prstGeom prst="rect">
                      <a:avLst/>
                    </a:prstGeom>
                  </pic:spPr>
                </pic:pic>
              </a:graphicData>
            </a:graphic>
          </wp:inline>
        </w:drawing>
      </w:r>
      <w:r w:rsidRPr="006E1B29">
        <w:rPr>
          <w:noProof/>
        </w:rPr>
        <w:drawing>
          <wp:inline distT="0" distB="0" distL="0" distR="0" wp14:anchorId="6FAF5204" wp14:editId="2543F626">
            <wp:extent cx="5227320" cy="310919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a:extLst>
                        <a:ext uri="{28A0092B-C50C-407E-A947-70E740481C1C}">
                          <a14:useLocalDpi xmlns:a14="http://schemas.microsoft.com/office/drawing/2010/main" val="0"/>
                        </a:ext>
                      </a:extLst>
                    </a:blip>
                    <a:stretch>
                      <a:fillRect/>
                    </a:stretch>
                  </pic:blipFill>
                  <pic:spPr>
                    <a:xfrm>
                      <a:off x="0" y="0"/>
                      <a:ext cx="5251903" cy="3123817"/>
                    </a:xfrm>
                    <a:prstGeom prst="rect">
                      <a:avLst/>
                    </a:prstGeom>
                  </pic:spPr>
                </pic:pic>
              </a:graphicData>
            </a:graphic>
          </wp:inline>
        </w:drawing>
      </w:r>
    </w:p>
    <w:p w14:paraId="03B7A25D" w14:textId="73280454" w:rsidR="00E15395" w:rsidRPr="006E1B29" w:rsidRDefault="00E15395" w:rsidP="00E15395">
      <w:pPr>
        <w:ind w:firstLine="284"/>
      </w:pPr>
      <w:r w:rsidRPr="006E1B29">
        <w:t>En lançant le script nous découvrons une faille MS17-010 sur le SMB nous permettant d’envoyer des commandes admin sur le serveur. Une aubaine pour nous, nous décidons de fait de l’utiliser.</w:t>
      </w:r>
    </w:p>
    <w:p w14:paraId="613B0C11" w14:textId="1209AF6F" w:rsidR="00E15395" w:rsidRPr="006E1B29" w:rsidRDefault="00E15395" w:rsidP="00E15395">
      <w:pPr>
        <w:ind w:firstLine="284"/>
      </w:pPr>
      <w:r w:rsidRPr="006E1B29">
        <w:rPr>
          <w:noProof/>
        </w:rPr>
        <w:drawing>
          <wp:inline distT="0" distB="0" distL="0" distR="0" wp14:anchorId="7C003EBB" wp14:editId="573B1E63">
            <wp:extent cx="4869180" cy="3179030"/>
            <wp:effectExtent l="0" t="0" r="762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a:extLst>
                        <a:ext uri="{28A0092B-C50C-407E-A947-70E740481C1C}">
                          <a14:useLocalDpi xmlns:a14="http://schemas.microsoft.com/office/drawing/2010/main" val="0"/>
                        </a:ext>
                      </a:extLst>
                    </a:blip>
                    <a:stretch>
                      <a:fillRect/>
                    </a:stretch>
                  </pic:blipFill>
                  <pic:spPr>
                    <a:xfrm>
                      <a:off x="0" y="0"/>
                      <a:ext cx="4956023" cy="3235729"/>
                    </a:xfrm>
                    <a:prstGeom prst="rect">
                      <a:avLst/>
                    </a:prstGeom>
                  </pic:spPr>
                </pic:pic>
              </a:graphicData>
            </a:graphic>
          </wp:inline>
        </w:drawing>
      </w:r>
    </w:p>
    <w:p w14:paraId="189BE548" w14:textId="5A6678B5" w:rsidR="00E15395" w:rsidRPr="006E1B29" w:rsidRDefault="00E15395" w:rsidP="00E15395">
      <w:pPr>
        <w:ind w:firstLine="284"/>
      </w:pPr>
      <w:r w:rsidRPr="006E1B29">
        <w:lastRenderedPageBreak/>
        <w:t>Nous paramétrons l’option RHOSTS du module grâce à la liste des machines et des services déjà identifiés comme vulnérables et nous paramétrons le domaine comme étant cyber.be. Nous utilisons ensuite l’option command pour nous ajouter un utilisateur dans l’Active Directory.</w:t>
      </w:r>
    </w:p>
    <w:p w14:paraId="2831A5E6" w14:textId="628CC398" w:rsidR="00E15395" w:rsidRPr="006E1B29" w:rsidRDefault="00E15395" w:rsidP="00E15395">
      <w:pPr>
        <w:ind w:firstLine="284"/>
      </w:pPr>
      <w:r w:rsidRPr="006E1B29">
        <w:t xml:space="preserve">Nous vérifions que tous les paramètres ont bien été entrés dans le script avant de le lancer </w:t>
      </w:r>
    </w:p>
    <w:p w14:paraId="4D388565" w14:textId="51D7938A" w:rsidR="00E15395" w:rsidRPr="006E1B29" w:rsidRDefault="00E15395" w:rsidP="00E15395">
      <w:r w:rsidRPr="006E1B29">
        <w:rPr>
          <w:noProof/>
        </w:rPr>
        <w:drawing>
          <wp:inline distT="0" distB="0" distL="0" distR="0" wp14:anchorId="69800FFC" wp14:editId="7D7D7AA9">
            <wp:extent cx="5082540" cy="3238214"/>
            <wp:effectExtent l="0" t="0" r="381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a:extLst>
                        <a:ext uri="{28A0092B-C50C-407E-A947-70E740481C1C}">
                          <a14:useLocalDpi xmlns:a14="http://schemas.microsoft.com/office/drawing/2010/main" val="0"/>
                        </a:ext>
                      </a:extLst>
                    </a:blip>
                    <a:stretch>
                      <a:fillRect/>
                    </a:stretch>
                  </pic:blipFill>
                  <pic:spPr>
                    <a:xfrm>
                      <a:off x="0" y="0"/>
                      <a:ext cx="5100140" cy="3249427"/>
                    </a:xfrm>
                    <a:prstGeom prst="rect">
                      <a:avLst/>
                    </a:prstGeom>
                  </pic:spPr>
                </pic:pic>
              </a:graphicData>
            </a:graphic>
          </wp:inline>
        </w:drawing>
      </w:r>
    </w:p>
    <w:p w14:paraId="5643EF92" w14:textId="07ECCA13" w:rsidR="00E15395" w:rsidRPr="006E1B29" w:rsidRDefault="00E15395" w:rsidP="00E15395">
      <w:pPr>
        <w:ind w:firstLine="284"/>
      </w:pPr>
      <w:r w:rsidRPr="006E1B29">
        <w:t xml:space="preserve">Et, enfin, nous lançons le </w:t>
      </w:r>
      <w:r w:rsidR="003970FD" w:rsidRPr="006E1B29">
        <w:t>script</w:t>
      </w:r>
      <w:r w:rsidRPr="006E1B29">
        <w:t>.</w:t>
      </w:r>
    </w:p>
    <w:p w14:paraId="0FE5FAD7" w14:textId="58FD178A" w:rsidR="00E15395" w:rsidRPr="006E1B29" w:rsidRDefault="00E15395" w:rsidP="00E15395">
      <w:r w:rsidRPr="006E1B29">
        <w:rPr>
          <w:noProof/>
        </w:rPr>
        <w:drawing>
          <wp:inline distT="0" distB="0" distL="0" distR="0" wp14:anchorId="4AAE9E82" wp14:editId="2D0FFA2B">
            <wp:extent cx="5760720" cy="26523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a:extLst>
                        <a:ext uri="{28A0092B-C50C-407E-A947-70E740481C1C}">
                          <a14:useLocalDpi xmlns:a14="http://schemas.microsoft.com/office/drawing/2010/main" val="0"/>
                        </a:ext>
                      </a:extLst>
                    </a:blip>
                    <a:stretch>
                      <a:fillRect/>
                    </a:stretch>
                  </pic:blipFill>
                  <pic:spPr>
                    <a:xfrm>
                      <a:off x="0" y="0"/>
                      <a:ext cx="5760720" cy="2652395"/>
                    </a:xfrm>
                    <a:prstGeom prst="rect">
                      <a:avLst/>
                    </a:prstGeom>
                  </pic:spPr>
                </pic:pic>
              </a:graphicData>
            </a:graphic>
          </wp:inline>
        </w:drawing>
      </w:r>
    </w:p>
    <w:p w14:paraId="007CF3C3" w14:textId="74DFA75A" w:rsidR="00E15395" w:rsidRPr="006E1B29" w:rsidRDefault="00E15395" w:rsidP="00E15395">
      <w:pPr>
        <w:ind w:firstLine="284"/>
      </w:pPr>
      <w:r w:rsidRPr="006E1B29">
        <w:t xml:space="preserve">Metasploit nous confirme que la commande a bien été entrée, nous décidons </w:t>
      </w:r>
      <w:r w:rsidR="006E1B29" w:rsidRPr="006E1B29">
        <w:t xml:space="preserve">donc de faire passer la commande </w:t>
      </w:r>
    </w:p>
    <w:p w14:paraId="43240E1F" w14:textId="23579EF5" w:rsidR="006E1B29" w:rsidRPr="006E1B29" w:rsidRDefault="006E1B29" w:rsidP="006E1B29">
      <w:pPr>
        <w:rPr>
          <w:i/>
          <w:iCs/>
        </w:rPr>
      </w:pPr>
      <w:r w:rsidRPr="006E1B29">
        <w:rPr>
          <w:i/>
          <w:iCs/>
        </w:rPr>
        <w:t>Set COMMAND net group \ ‘’Domain Admins\’’ larousse /domain /add</w:t>
      </w:r>
    </w:p>
    <w:p w14:paraId="1B4D9142" w14:textId="77777777" w:rsidR="006E1B29" w:rsidRDefault="006E1B29" w:rsidP="006E1B29">
      <w:pPr>
        <w:ind w:firstLine="284"/>
      </w:pPr>
    </w:p>
    <w:p w14:paraId="7379E0A9" w14:textId="00F175C2" w:rsidR="006E1B29" w:rsidRDefault="006E1B29" w:rsidP="006E1B29">
      <w:pPr>
        <w:ind w:firstLine="284"/>
      </w:pPr>
      <w:r w:rsidRPr="006E1B29">
        <w:lastRenderedPageBreak/>
        <w:t>Afin de se garanti</w:t>
      </w:r>
      <w:r>
        <w:t xml:space="preserve">r les droits administrateurs sur le domaine. Il nous est maintenant possible de nous connecter simplement sur le serveur via la Konsole de </w:t>
      </w:r>
      <w:r w:rsidR="003970FD">
        <w:t>Parrot</w:t>
      </w:r>
      <w:r>
        <w:t xml:space="preserve"> OS pour pouvoir visualiser tous les fichiers de l’Active Directory.</w:t>
      </w:r>
    </w:p>
    <w:p w14:paraId="3BEB76C0" w14:textId="2462B3F1" w:rsidR="006E1B29" w:rsidRDefault="006E1B29" w:rsidP="006E1B29">
      <w:r>
        <w:rPr>
          <w:noProof/>
        </w:rPr>
        <w:drawing>
          <wp:inline distT="0" distB="0" distL="0" distR="0" wp14:anchorId="7DCF477B" wp14:editId="17F4C628">
            <wp:extent cx="4848902" cy="3057952"/>
            <wp:effectExtent l="0" t="0" r="889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a:extLst>
                        <a:ext uri="{28A0092B-C50C-407E-A947-70E740481C1C}">
                          <a14:useLocalDpi xmlns:a14="http://schemas.microsoft.com/office/drawing/2010/main" val="0"/>
                        </a:ext>
                      </a:extLst>
                    </a:blip>
                    <a:stretch>
                      <a:fillRect/>
                    </a:stretch>
                  </pic:blipFill>
                  <pic:spPr>
                    <a:xfrm>
                      <a:off x="0" y="0"/>
                      <a:ext cx="4848902" cy="3057952"/>
                    </a:xfrm>
                    <a:prstGeom prst="rect">
                      <a:avLst/>
                    </a:prstGeom>
                  </pic:spPr>
                </pic:pic>
              </a:graphicData>
            </a:graphic>
          </wp:inline>
        </w:drawing>
      </w:r>
    </w:p>
    <w:p w14:paraId="799DDBFF" w14:textId="68481FDA" w:rsidR="006E1B29" w:rsidRDefault="006E1B29" w:rsidP="006E1B29">
      <w:pPr>
        <w:ind w:firstLine="284"/>
      </w:pPr>
      <w:r>
        <w:t>Et en se connectant sur l’Active Directory, nous pouvons constater notre présence dans la liste des utilisateurs.</w:t>
      </w:r>
    </w:p>
    <w:p w14:paraId="31FACBA2" w14:textId="5D1932F5" w:rsidR="006E1B29" w:rsidRDefault="006E1B29" w:rsidP="006E1B29">
      <w:r>
        <w:rPr>
          <w:noProof/>
        </w:rPr>
        <w:drawing>
          <wp:inline distT="0" distB="0" distL="0" distR="0" wp14:anchorId="26143596" wp14:editId="48DCE3BA">
            <wp:extent cx="3215640" cy="310896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a:extLst>
                        <a:ext uri="{28A0092B-C50C-407E-A947-70E740481C1C}">
                          <a14:useLocalDpi xmlns:a14="http://schemas.microsoft.com/office/drawing/2010/main" val="0"/>
                        </a:ext>
                      </a:extLst>
                    </a:blip>
                    <a:stretch>
                      <a:fillRect/>
                    </a:stretch>
                  </pic:blipFill>
                  <pic:spPr>
                    <a:xfrm>
                      <a:off x="0" y="0"/>
                      <a:ext cx="3233176" cy="3125914"/>
                    </a:xfrm>
                    <a:prstGeom prst="rect">
                      <a:avLst/>
                    </a:prstGeom>
                  </pic:spPr>
                </pic:pic>
              </a:graphicData>
            </a:graphic>
          </wp:inline>
        </w:drawing>
      </w:r>
    </w:p>
    <w:p w14:paraId="2AC4B96C" w14:textId="3B2DC508" w:rsidR="006E1B29" w:rsidRDefault="006E1B29" w:rsidP="006E1B29"/>
    <w:p w14:paraId="65EC97C0" w14:textId="7DC2FC78" w:rsidR="006E1B29" w:rsidRDefault="006E1B29" w:rsidP="006E1B29">
      <w:pPr>
        <w:ind w:firstLine="284"/>
      </w:pPr>
      <w:r>
        <w:t xml:space="preserve">Ceci n’est qu’une démonstration de ce qu’il est possible de faire grâce à metasploit et au script que nous avons utilisé. Il aurait été possible d’être beaucoup plus virulent lors de l’exécution de celui-ci, par exemple en récupérant toutes les </w:t>
      </w:r>
      <w:r w:rsidR="00540010">
        <w:t xml:space="preserve">données </w:t>
      </w:r>
      <w:r w:rsidR="00C5359B">
        <w:t>du serveur ou même en changeant le mot de passe administrateur, …</w:t>
      </w:r>
    </w:p>
    <w:p w14:paraId="3C5C7F2E" w14:textId="4387DDA7" w:rsidR="00C5359B" w:rsidRDefault="00C5359B">
      <w:r>
        <w:br w:type="page"/>
      </w:r>
    </w:p>
    <w:p w14:paraId="4E4F369E" w14:textId="658EFFDD" w:rsidR="00C5359B" w:rsidRDefault="00C5359B" w:rsidP="008D18FB">
      <w:pPr>
        <w:pStyle w:val="Titre1"/>
      </w:pPr>
      <w:bookmarkStart w:id="6" w:name="_Toc90573651"/>
      <w:r>
        <w:lastRenderedPageBreak/>
        <w:t>Conclusion</w:t>
      </w:r>
      <w:bookmarkEnd w:id="6"/>
    </w:p>
    <w:p w14:paraId="39FAA6D0" w14:textId="059C8CAF" w:rsidR="00C5359B" w:rsidRDefault="00C5359B" w:rsidP="00C5359B">
      <w:pPr>
        <w:ind w:firstLine="284"/>
      </w:pPr>
      <w:r>
        <w:t xml:space="preserve">Nous avons pu constater au cours de ces quatre semaines de Playzone, qu’avec des connaissances assez abouties en réseau et en sécurité de l’informatique, il est relativement aisé de pratiquer des pentest et du ethical hacking. Néanmoins, il est important de garder à l’esprit que toutes les manipulations faites dans le cadre d’ethical hacking sont approuvées par l’infrastructure qui se prête à celui-ci. Le piratage informatique est </w:t>
      </w:r>
      <w:r w:rsidR="008D18FB">
        <w:t>puni</w:t>
      </w:r>
      <w:r>
        <w:t xml:space="preserve"> par la loi et il va donc en soit que les compétences obtenues dans ce domaine ne doivent servir en but que le test </w:t>
      </w:r>
      <w:r w:rsidR="008D18FB">
        <w:t xml:space="preserve">sur des infrastructures consciente du travail qui va être effectué derrière. </w:t>
      </w:r>
    </w:p>
    <w:p w14:paraId="601168C1" w14:textId="568464DE" w:rsidR="008D18FB" w:rsidRPr="00C5359B" w:rsidRDefault="008D18FB" w:rsidP="00C5359B">
      <w:pPr>
        <w:ind w:firstLine="284"/>
      </w:pPr>
      <w:r>
        <w:t>Je terminerai par un mot personnel simplement en remerciant le centre de formation Technobel ainsi que notre formateur Jean de nous avoir permis de développer de tels compétences durant l’année 2020, je peux vous assurer que malgré plusieurs échecs lors de nos phases de travail, nous avons su garder la tête sur les épaules et trouver toujours plus de manières d’avancer et de trouver de nouvelles manières d’agir. Et se faisant, certaines fonctionnaient nous refaisant monter en nous les étoiles dans les yeux et la joie d’un enfant ouvrant ses cadeaux de noël. Alors je ne dirai qu’une seule chose : Merci de votre temps et votre patience nous permettant d’avancer toujours plus vers notre futur métier.</w:t>
      </w:r>
    </w:p>
    <w:sectPr w:rsidR="008D18FB" w:rsidRPr="00C5359B" w:rsidSect="00315803">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55961" w14:textId="77777777" w:rsidR="00296787" w:rsidRDefault="00296787" w:rsidP="00315803">
      <w:pPr>
        <w:spacing w:after="0" w:line="240" w:lineRule="auto"/>
      </w:pPr>
      <w:r>
        <w:separator/>
      </w:r>
    </w:p>
  </w:endnote>
  <w:endnote w:type="continuationSeparator" w:id="0">
    <w:p w14:paraId="316D2992" w14:textId="77777777" w:rsidR="00296787" w:rsidRDefault="00296787" w:rsidP="0031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7662157"/>
      <w:docPartObj>
        <w:docPartGallery w:val="Page Numbers (Bottom of Page)"/>
        <w:docPartUnique/>
      </w:docPartObj>
    </w:sdtPr>
    <w:sdtContent>
      <w:p w14:paraId="01703C4C" w14:textId="58FA5EBF" w:rsidR="00C5359B" w:rsidRDefault="00C5359B">
        <w:pPr>
          <w:pStyle w:val="Pieddepage"/>
        </w:pPr>
        <w:r>
          <w:rPr>
            <w:noProof/>
          </w:rPr>
          <mc:AlternateContent>
            <mc:Choice Requires="wps">
              <w:drawing>
                <wp:anchor distT="0" distB="0" distL="114300" distR="114300" simplePos="0" relativeHeight="251659264" behindDoc="0" locked="0" layoutInCell="0" allowOverlap="1" wp14:anchorId="2A62CD04" wp14:editId="2B07D6FB">
                  <wp:simplePos x="0" y="0"/>
                  <wp:positionH relativeFrom="rightMargin">
                    <wp:posOffset>9785</wp:posOffset>
                  </wp:positionH>
                  <wp:positionV relativeFrom="bottomMargin">
                    <wp:posOffset>73884</wp:posOffset>
                  </wp:positionV>
                  <wp:extent cx="438711" cy="304240"/>
                  <wp:effectExtent l="0" t="0" r="19050" b="19685"/>
                  <wp:wrapNone/>
                  <wp:docPr id="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11" cy="304240"/>
                          </a:xfrm>
                          <a:prstGeom prst="foldedCorner">
                            <a:avLst>
                              <a:gd name="adj" fmla="val 34560"/>
                            </a:avLst>
                          </a:prstGeom>
                          <a:solidFill>
                            <a:srgbClr val="FFFFFF"/>
                          </a:solidFill>
                          <a:ln w="3175">
                            <a:solidFill>
                              <a:srgbClr val="808080"/>
                            </a:solidFill>
                            <a:round/>
                            <a:headEnd/>
                            <a:tailEnd/>
                          </a:ln>
                        </wps:spPr>
                        <wps:txbx>
                          <w:txbxContent>
                            <w:p w14:paraId="2B5FCCD3" w14:textId="77777777" w:rsidR="00C5359B" w:rsidRDefault="00C5359B">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2CD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7" type="#_x0000_t65" style="position:absolute;margin-left:.75pt;margin-top:5.8pt;width:34.55pt;height:23.9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" o:allowincell="f" adj="14135" strokecolor="gray" strokeweight=".25pt">
                  <v:textbox>
                    <w:txbxContent>
                      <w:p w14:paraId="2B5FCCD3" w14:textId="77777777" w:rsidR="00C5359B" w:rsidRDefault="00C5359B">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577C5" w14:textId="77777777" w:rsidR="00296787" w:rsidRDefault="00296787" w:rsidP="00315803">
      <w:pPr>
        <w:spacing w:after="0" w:line="240" w:lineRule="auto"/>
      </w:pPr>
      <w:r>
        <w:separator/>
      </w:r>
    </w:p>
  </w:footnote>
  <w:footnote w:type="continuationSeparator" w:id="0">
    <w:p w14:paraId="008E594A" w14:textId="77777777" w:rsidR="00296787" w:rsidRDefault="00296787" w:rsidP="00315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62E1D9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F410BDB"/>
    <w:multiLevelType w:val="hybridMultilevel"/>
    <w:tmpl w:val="002E4BD4"/>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 w15:restartNumberingAfterBreak="0">
    <w:nsid w:val="32E64F50"/>
    <w:multiLevelType w:val="hybridMultilevel"/>
    <w:tmpl w:val="F8A219DE"/>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 w15:restartNumberingAfterBreak="0">
    <w:nsid w:val="362B416F"/>
    <w:multiLevelType w:val="hybridMultilevel"/>
    <w:tmpl w:val="EBE8A5E4"/>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 w15:restartNumberingAfterBreak="0">
    <w:nsid w:val="48257F2A"/>
    <w:multiLevelType w:val="hybridMultilevel"/>
    <w:tmpl w:val="9A2ADFA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9561FD2"/>
    <w:multiLevelType w:val="hybridMultilevel"/>
    <w:tmpl w:val="965827F8"/>
    <w:lvl w:ilvl="0" w:tplc="080C0001">
      <w:start w:val="1"/>
      <w:numFmt w:val="bullet"/>
      <w:lvlText w:val=""/>
      <w:lvlJc w:val="left"/>
      <w:pPr>
        <w:ind w:left="1056" w:hanging="360"/>
      </w:pPr>
      <w:rPr>
        <w:rFonts w:ascii="Symbol" w:hAnsi="Symbol" w:hint="default"/>
      </w:rPr>
    </w:lvl>
    <w:lvl w:ilvl="1" w:tplc="080C0003" w:tentative="1">
      <w:start w:val="1"/>
      <w:numFmt w:val="bullet"/>
      <w:lvlText w:val="o"/>
      <w:lvlJc w:val="left"/>
      <w:pPr>
        <w:ind w:left="1776" w:hanging="360"/>
      </w:pPr>
      <w:rPr>
        <w:rFonts w:ascii="Courier New" w:hAnsi="Courier New" w:cs="Courier New" w:hint="default"/>
      </w:rPr>
    </w:lvl>
    <w:lvl w:ilvl="2" w:tplc="080C0005" w:tentative="1">
      <w:start w:val="1"/>
      <w:numFmt w:val="bullet"/>
      <w:lvlText w:val=""/>
      <w:lvlJc w:val="left"/>
      <w:pPr>
        <w:ind w:left="2496" w:hanging="360"/>
      </w:pPr>
      <w:rPr>
        <w:rFonts w:ascii="Wingdings" w:hAnsi="Wingdings" w:hint="default"/>
      </w:rPr>
    </w:lvl>
    <w:lvl w:ilvl="3" w:tplc="080C0001" w:tentative="1">
      <w:start w:val="1"/>
      <w:numFmt w:val="bullet"/>
      <w:lvlText w:val=""/>
      <w:lvlJc w:val="left"/>
      <w:pPr>
        <w:ind w:left="3216" w:hanging="360"/>
      </w:pPr>
      <w:rPr>
        <w:rFonts w:ascii="Symbol" w:hAnsi="Symbol" w:hint="default"/>
      </w:rPr>
    </w:lvl>
    <w:lvl w:ilvl="4" w:tplc="080C0003" w:tentative="1">
      <w:start w:val="1"/>
      <w:numFmt w:val="bullet"/>
      <w:lvlText w:val="o"/>
      <w:lvlJc w:val="left"/>
      <w:pPr>
        <w:ind w:left="3936" w:hanging="360"/>
      </w:pPr>
      <w:rPr>
        <w:rFonts w:ascii="Courier New" w:hAnsi="Courier New" w:cs="Courier New" w:hint="default"/>
      </w:rPr>
    </w:lvl>
    <w:lvl w:ilvl="5" w:tplc="080C0005" w:tentative="1">
      <w:start w:val="1"/>
      <w:numFmt w:val="bullet"/>
      <w:lvlText w:val=""/>
      <w:lvlJc w:val="left"/>
      <w:pPr>
        <w:ind w:left="4656" w:hanging="360"/>
      </w:pPr>
      <w:rPr>
        <w:rFonts w:ascii="Wingdings" w:hAnsi="Wingdings" w:hint="default"/>
      </w:rPr>
    </w:lvl>
    <w:lvl w:ilvl="6" w:tplc="080C0001" w:tentative="1">
      <w:start w:val="1"/>
      <w:numFmt w:val="bullet"/>
      <w:lvlText w:val=""/>
      <w:lvlJc w:val="left"/>
      <w:pPr>
        <w:ind w:left="5376" w:hanging="360"/>
      </w:pPr>
      <w:rPr>
        <w:rFonts w:ascii="Symbol" w:hAnsi="Symbol" w:hint="default"/>
      </w:rPr>
    </w:lvl>
    <w:lvl w:ilvl="7" w:tplc="080C0003" w:tentative="1">
      <w:start w:val="1"/>
      <w:numFmt w:val="bullet"/>
      <w:lvlText w:val="o"/>
      <w:lvlJc w:val="left"/>
      <w:pPr>
        <w:ind w:left="6096" w:hanging="360"/>
      </w:pPr>
      <w:rPr>
        <w:rFonts w:ascii="Courier New" w:hAnsi="Courier New" w:cs="Courier New" w:hint="default"/>
      </w:rPr>
    </w:lvl>
    <w:lvl w:ilvl="8" w:tplc="080C0005" w:tentative="1">
      <w:start w:val="1"/>
      <w:numFmt w:val="bullet"/>
      <w:lvlText w:val=""/>
      <w:lvlJc w:val="left"/>
      <w:pPr>
        <w:ind w:left="6816" w:hanging="360"/>
      </w:pPr>
      <w:rPr>
        <w:rFonts w:ascii="Wingdings" w:hAnsi="Wingdings" w:hint="default"/>
      </w:rPr>
    </w:lvl>
  </w:abstractNum>
  <w:abstractNum w:abstractNumId="6" w15:restartNumberingAfterBreak="0">
    <w:nsid w:val="694E2AB4"/>
    <w:multiLevelType w:val="hybridMultilevel"/>
    <w:tmpl w:val="0750FD06"/>
    <w:lvl w:ilvl="0" w:tplc="080C0001">
      <w:start w:val="1"/>
      <w:numFmt w:val="bullet"/>
      <w:lvlText w:val=""/>
      <w:lvlJc w:val="left"/>
      <w:pPr>
        <w:ind w:left="1056" w:hanging="360"/>
      </w:pPr>
      <w:rPr>
        <w:rFonts w:ascii="Symbol" w:hAnsi="Symbol" w:hint="default"/>
      </w:rPr>
    </w:lvl>
    <w:lvl w:ilvl="1" w:tplc="080C0003" w:tentative="1">
      <w:start w:val="1"/>
      <w:numFmt w:val="bullet"/>
      <w:lvlText w:val="o"/>
      <w:lvlJc w:val="left"/>
      <w:pPr>
        <w:ind w:left="1776" w:hanging="360"/>
      </w:pPr>
      <w:rPr>
        <w:rFonts w:ascii="Courier New" w:hAnsi="Courier New" w:cs="Courier New" w:hint="default"/>
      </w:rPr>
    </w:lvl>
    <w:lvl w:ilvl="2" w:tplc="080C0005" w:tentative="1">
      <w:start w:val="1"/>
      <w:numFmt w:val="bullet"/>
      <w:lvlText w:val=""/>
      <w:lvlJc w:val="left"/>
      <w:pPr>
        <w:ind w:left="2496" w:hanging="360"/>
      </w:pPr>
      <w:rPr>
        <w:rFonts w:ascii="Wingdings" w:hAnsi="Wingdings" w:hint="default"/>
      </w:rPr>
    </w:lvl>
    <w:lvl w:ilvl="3" w:tplc="080C0001" w:tentative="1">
      <w:start w:val="1"/>
      <w:numFmt w:val="bullet"/>
      <w:lvlText w:val=""/>
      <w:lvlJc w:val="left"/>
      <w:pPr>
        <w:ind w:left="3216" w:hanging="360"/>
      </w:pPr>
      <w:rPr>
        <w:rFonts w:ascii="Symbol" w:hAnsi="Symbol" w:hint="default"/>
      </w:rPr>
    </w:lvl>
    <w:lvl w:ilvl="4" w:tplc="080C0003" w:tentative="1">
      <w:start w:val="1"/>
      <w:numFmt w:val="bullet"/>
      <w:lvlText w:val="o"/>
      <w:lvlJc w:val="left"/>
      <w:pPr>
        <w:ind w:left="3936" w:hanging="360"/>
      </w:pPr>
      <w:rPr>
        <w:rFonts w:ascii="Courier New" w:hAnsi="Courier New" w:cs="Courier New" w:hint="default"/>
      </w:rPr>
    </w:lvl>
    <w:lvl w:ilvl="5" w:tplc="080C0005" w:tentative="1">
      <w:start w:val="1"/>
      <w:numFmt w:val="bullet"/>
      <w:lvlText w:val=""/>
      <w:lvlJc w:val="left"/>
      <w:pPr>
        <w:ind w:left="4656" w:hanging="360"/>
      </w:pPr>
      <w:rPr>
        <w:rFonts w:ascii="Wingdings" w:hAnsi="Wingdings" w:hint="default"/>
      </w:rPr>
    </w:lvl>
    <w:lvl w:ilvl="6" w:tplc="080C0001" w:tentative="1">
      <w:start w:val="1"/>
      <w:numFmt w:val="bullet"/>
      <w:lvlText w:val=""/>
      <w:lvlJc w:val="left"/>
      <w:pPr>
        <w:ind w:left="5376" w:hanging="360"/>
      </w:pPr>
      <w:rPr>
        <w:rFonts w:ascii="Symbol" w:hAnsi="Symbol" w:hint="default"/>
      </w:rPr>
    </w:lvl>
    <w:lvl w:ilvl="7" w:tplc="080C0003" w:tentative="1">
      <w:start w:val="1"/>
      <w:numFmt w:val="bullet"/>
      <w:lvlText w:val="o"/>
      <w:lvlJc w:val="left"/>
      <w:pPr>
        <w:ind w:left="6096" w:hanging="360"/>
      </w:pPr>
      <w:rPr>
        <w:rFonts w:ascii="Courier New" w:hAnsi="Courier New" w:cs="Courier New" w:hint="default"/>
      </w:rPr>
    </w:lvl>
    <w:lvl w:ilvl="8" w:tplc="080C0005" w:tentative="1">
      <w:start w:val="1"/>
      <w:numFmt w:val="bullet"/>
      <w:lvlText w:val=""/>
      <w:lvlJc w:val="left"/>
      <w:pPr>
        <w:ind w:left="6816"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803"/>
    <w:rsid w:val="001378AD"/>
    <w:rsid w:val="00264A8A"/>
    <w:rsid w:val="00276A69"/>
    <w:rsid w:val="00296787"/>
    <w:rsid w:val="002B3D7B"/>
    <w:rsid w:val="00315803"/>
    <w:rsid w:val="0038457D"/>
    <w:rsid w:val="003970FD"/>
    <w:rsid w:val="004D54D1"/>
    <w:rsid w:val="00540010"/>
    <w:rsid w:val="005649BF"/>
    <w:rsid w:val="00567833"/>
    <w:rsid w:val="005C2134"/>
    <w:rsid w:val="00660340"/>
    <w:rsid w:val="00672667"/>
    <w:rsid w:val="006850D7"/>
    <w:rsid w:val="006E1B29"/>
    <w:rsid w:val="0084005A"/>
    <w:rsid w:val="008D18FB"/>
    <w:rsid w:val="00955B99"/>
    <w:rsid w:val="00961BAF"/>
    <w:rsid w:val="00980314"/>
    <w:rsid w:val="0098153B"/>
    <w:rsid w:val="00A06A08"/>
    <w:rsid w:val="00A965A5"/>
    <w:rsid w:val="00B73FF6"/>
    <w:rsid w:val="00C35C06"/>
    <w:rsid w:val="00C5359B"/>
    <w:rsid w:val="00E15395"/>
    <w:rsid w:val="00EA1AE3"/>
    <w:rsid w:val="00EB1769"/>
    <w:rsid w:val="00F545C8"/>
    <w:rsid w:val="00FB0B2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12429"/>
  <w15:chartTrackingRefBased/>
  <w15:docId w15:val="{D250C7B7-AEDF-4151-9EFD-8BF59EF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15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B17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158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15803"/>
    <w:rPr>
      <w:rFonts w:asciiTheme="majorHAnsi" w:eastAsiaTheme="majorEastAsia" w:hAnsiTheme="majorHAnsi" w:cstheme="majorBidi"/>
      <w:spacing w:val="-10"/>
      <w:kern w:val="28"/>
      <w:sz w:val="56"/>
      <w:szCs w:val="56"/>
    </w:rPr>
  </w:style>
  <w:style w:type="paragraph" w:styleId="Sansinterligne">
    <w:name w:val="No Spacing"/>
    <w:link w:val="SansinterligneCar"/>
    <w:uiPriority w:val="1"/>
    <w:qFormat/>
    <w:rsid w:val="00315803"/>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315803"/>
    <w:rPr>
      <w:rFonts w:eastAsiaTheme="minorEastAsia"/>
      <w:lang w:eastAsia="fr-BE"/>
    </w:rPr>
  </w:style>
  <w:style w:type="character" w:customStyle="1" w:styleId="Titre1Car">
    <w:name w:val="Titre 1 Car"/>
    <w:basedOn w:val="Policepardfaut"/>
    <w:link w:val="Titre1"/>
    <w:uiPriority w:val="9"/>
    <w:rsid w:val="0031580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315803"/>
    <w:pPr>
      <w:outlineLvl w:val="9"/>
    </w:pPr>
    <w:rPr>
      <w:lang w:eastAsia="fr-BE"/>
    </w:rPr>
  </w:style>
  <w:style w:type="paragraph" w:styleId="TM1">
    <w:name w:val="toc 1"/>
    <w:basedOn w:val="Normal"/>
    <w:next w:val="Normal"/>
    <w:autoRedefine/>
    <w:uiPriority w:val="39"/>
    <w:unhideWhenUsed/>
    <w:rsid w:val="00315803"/>
    <w:pPr>
      <w:spacing w:after="100"/>
    </w:pPr>
  </w:style>
  <w:style w:type="character" w:styleId="Lienhypertexte">
    <w:name w:val="Hyperlink"/>
    <w:basedOn w:val="Policepardfaut"/>
    <w:uiPriority w:val="99"/>
    <w:unhideWhenUsed/>
    <w:rsid w:val="00315803"/>
    <w:rPr>
      <w:color w:val="0563C1" w:themeColor="hyperlink"/>
      <w:u w:val="single"/>
    </w:rPr>
  </w:style>
  <w:style w:type="paragraph" w:styleId="En-tte">
    <w:name w:val="header"/>
    <w:basedOn w:val="Normal"/>
    <w:link w:val="En-tteCar"/>
    <w:uiPriority w:val="99"/>
    <w:unhideWhenUsed/>
    <w:rsid w:val="00315803"/>
    <w:pPr>
      <w:tabs>
        <w:tab w:val="center" w:pos="4536"/>
        <w:tab w:val="right" w:pos="9072"/>
      </w:tabs>
      <w:spacing w:after="0" w:line="240" w:lineRule="auto"/>
    </w:pPr>
  </w:style>
  <w:style w:type="character" w:customStyle="1" w:styleId="En-tteCar">
    <w:name w:val="En-tête Car"/>
    <w:basedOn w:val="Policepardfaut"/>
    <w:link w:val="En-tte"/>
    <w:uiPriority w:val="99"/>
    <w:rsid w:val="00315803"/>
  </w:style>
  <w:style w:type="paragraph" w:styleId="Pieddepage">
    <w:name w:val="footer"/>
    <w:basedOn w:val="Normal"/>
    <w:link w:val="PieddepageCar"/>
    <w:uiPriority w:val="99"/>
    <w:unhideWhenUsed/>
    <w:rsid w:val="003158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5803"/>
  </w:style>
  <w:style w:type="paragraph" w:styleId="Paragraphedeliste">
    <w:name w:val="List Paragraph"/>
    <w:basedOn w:val="Normal"/>
    <w:uiPriority w:val="34"/>
    <w:qFormat/>
    <w:rsid w:val="001378AD"/>
    <w:pPr>
      <w:ind w:left="720"/>
      <w:contextualSpacing/>
    </w:pPr>
  </w:style>
  <w:style w:type="character" w:customStyle="1" w:styleId="Titre2Car">
    <w:name w:val="Titre 2 Car"/>
    <w:basedOn w:val="Policepardfaut"/>
    <w:link w:val="Titre2"/>
    <w:uiPriority w:val="9"/>
    <w:rsid w:val="00EB1769"/>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6850D7"/>
    <w:pPr>
      <w:spacing w:after="100"/>
      <w:ind w:left="220"/>
    </w:pPr>
  </w:style>
  <w:style w:type="paragraph" w:styleId="Listepuces">
    <w:name w:val="List Bullet"/>
    <w:basedOn w:val="Normal"/>
    <w:uiPriority w:val="99"/>
    <w:unhideWhenUsed/>
    <w:rsid w:val="00F545C8"/>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851691D01641AC96341835EFC5D410"/>
        <w:category>
          <w:name w:val="Général"/>
          <w:gallery w:val="placeholder"/>
        </w:category>
        <w:types>
          <w:type w:val="bbPlcHdr"/>
        </w:types>
        <w:behaviors>
          <w:behavior w:val="content"/>
        </w:behaviors>
        <w:guid w:val="{35FA970B-E54B-438A-A3F2-E887439784CB}"/>
      </w:docPartPr>
      <w:docPartBody>
        <w:p w:rsidR="00AC510B" w:rsidRDefault="00AC510B" w:rsidP="00AC510B">
          <w:pPr>
            <w:pStyle w:val="3A851691D01641AC96341835EFC5D410"/>
          </w:pPr>
          <w:r>
            <w:rPr>
              <w:rFonts w:asciiTheme="majorHAnsi" w:eastAsiaTheme="majorEastAsia" w:hAnsiTheme="majorHAnsi" w:cstheme="majorBidi"/>
              <w:caps/>
              <w:color w:val="4472C4" w:themeColor="accent1"/>
              <w:sz w:val="80"/>
              <w:szCs w:val="80"/>
              <w:lang w:val="fr-FR"/>
            </w:rPr>
            <w:t>[Titre du document]</w:t>
          </w:r>
        </w:p>
      </w:docPartBody>
    </w:docPart>
    <w:docPart>
      <w:docPartPr>
        <w:name w:val="9FDE9B7CF52046DAAC6B991F2D15BF8F"/>
        <w:category>
          <w:name w:val="Général"/>
          <w:gallery w:val="placeholder"/>
        </w:category>
        <w:types>
          <w:type w:val="bbPlcHdr"/>
        </w:types>
        <w:behaviors>
          <w:behavior w:val="content"/>
        </w:behaviors>
        <w:guid w:val="{D06515ED-4226-4B6D-B51B-D265D949AE48}"/>
      </w:docPartPr>
      <w:docPartBody>
        <w:p w:rsidR="00AC510B" w:rsidRDefault="00AC510B" w:rsidP="00AC510B">
          <w:pPr>
            <w:pStyle w:val="9FDE9B7CF52046DAAC6B991F2D15BF8F"/>
          </w:pPr>
          <w:r>
            <w:rPr>
              <w:color w:val="4472C4" w:themeColor="accent1"/>
              <w:sz w:val="28"/>
              <w:szCs w:val="28"/>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0B"/>
    <w:rsid w:val="00AC51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A851691D01641AC96341835EFC5D410">
    <w:name w:val="3A851691D01641AC96341835EFC5D410"/>
    <w:rsid w:val="00AC510B"/>
  </w:style>
  <w:style w:type="paragraph" w:customStyle="1" w:styleId="9FDE9B7CF52046DAAC6B991F2D15BF8F">
    <w:name w:val="9FDE9B7CF52046DAAC6B991F2D15BF8F"/>
    <w:rsid w:val="00AC5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2021-12-17T00:00:00</PublishDate>
  <Abstract/>
  <CompanyAddress>Kools Ludovick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2F3757-768E-461D-80C0-E5BA7301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12</Pages>
  <Words>2105</Words>
  <Characters>11582</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Playzone 2021</vt:lpstr>
    </vt:vector>
  </TitlesOfParts>
  <Company>Technobel</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Playzone 2021</dc:title>
  <dc:subject>Projet ethical hacking</dc:subject>
  <dc:creator>Student</dc:creator>
  <cp:keywords/>
  <dc:description/>
  <cp:lastModifiedBy>Ludovick kools</cp:lastModifiedBy>
  <cp:revision>4</cp:revision>
  <dcterms:created xsi:type="dcterms:W3CDTF">2021-12-16T10:37:00Z</dcterms:created>
  <dcterms:modified xsi:type="dcterms:W3CDTF">2021-12-16T18:00:00Z</dcterms:modified>
</cp:coreProperties>
</file>